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D33" w:rsidRDefault="00C20D33" w:rsidP="00C20D33">
      <w:pPr>
        <w:jc w:val="right"/>
        <w:rPr>
          <w:rFonts w:ascii="Times New Roman" w:hAnsi="Times New Roman" w:cs="Times New Roman"/>
          <w:b/>
        </w:rPr>
      </w:pPr>
    </w:p>
    <w:p w:rsidR="00C20D33" w:rsidRDefault="00C20D33">
      <w:pPr>
        <w:pStyle w:val="LO-normal1"/>
        <w:spacing w:before="120" w:after="120"/>
        <w:jc w:val="center"/>
        <w:rPr>
          <w:rFonts w:ascii="Times New Roman" w:eastAsia="Times New Roman" w:hAnsi="Times New Roman" w:cs="Times New Roman"/>
          <w:b/>
          <w:color w:val="000000"/>
          <w:sz w:val="22"/>
          <w:szCs w:val="22"/>
        </w:rPr>
      </w:pPr>
    </w:p>
    <w:p w:rsidR="00FC1C2F" w:rsidRDefault="00EE7E55">
      <w:pPr>
        <w:pStyle w:val="LO-normal1"/>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ДОГОВОР ПЕРЕВОЗКИ </w:t>
      </w:r>
    </w:p>
    <w:p w:rsidR="00FC1C2F" w:rsidRDefault="00FC1C2F">
      <w:pPr>
        <w:pStyle w:val="LO-normal1"/>
        <w:jc w:val="both"/>
        <w:rPr>
          <w:rFonts w:ascii="Times New Roman" w:eastAsia="Times New Roman" w:hAnsi="Times New Roman" w:cs="Times New Roman"/>
          <w:color w:val="000000"/>
          <w:sz w:val="22"/>
          <w:szCs w:val="22"/>
        </w:rPr>
      </w:pPr>
    </w:p>
    <w:p w:rsidR="00FC1C2F" w:rsidRDefault="00EE7E55" w:rsidP="009F148B">
      <w:pPr>
        <w:pStyle w:val="LO-normal1"/>
        <w:tabs>
          <w:tab w:val="left" w:pos="5831"/>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 </w:t>
      </w:r>
      <w:r w:rsidR="003F2617">
        <w:rPr>
          <w:rFonts w:ascii="Times New Roman" w:eastAsia="Times New Roman" w:hAnsi="Times New Roman" w:cs="Times New Roman"/>
          <w:color w:val="000000"/>
          <w:sz w:val="22"/>
          <w:szCs w:val="22"/>
        </w:rPr>
        <w:t>_________________</w:t>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b/>
        <w:t>«</w:t>
      </w:r>
      <w:r w:rsidR="003F2617">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w:t>
      </w:r>
      <w:r w:rsidR="00693958">
        <w:rPr>
          <w:rFonts w:ascii="Times New Roman" w:eastAsia="Times New Roman" w:hAnsi="Times New Roman" w:cs="Times New Roman"/>
          <w:color w:val="000000"/>
          <w:sz w:val="22"/>
          <w:szCs w:val="22"/>
        </w:rPr>
        <w:t xml:space="preserve"> </w:t>
      </w:r>
      <w:r w:rsidR="003F2617">
        <w:rPr>
          <w:rFonts w:ascii="Times New Roman" w:eastAsia="Times New Roman" w:hAnsi="Times New Roman" w:cs="Times New Roman"/>
          <w:color w:val="000000"/>
          <w:sz w:val="22"/>
          <w:szCs w:val="22"/>
        </w:rPr>
        <w:t xml:space="preserve">_____________ </w:t>
      </w:r>
      <w:r w:rsidR="00CC15F5">
        <w:rPr>
          <w:rFonts w:ascii="Times New Roman" w:eastAsia="Times New Roman" w:hAnsi="Times New Roman" w:cs="Times New Roman"/>
          <w:color w:val="000000"/>
          <w:sz w:val="22"/>
          <w:szCs w:val="22"/>
        </w:rPr>
        <w:t>202</w:t>
      </w:r>
      <w:r w:rsidR="003F2617">
        <w:rPr>
          <w:rFonts w:ascii="Times New Roman" w:eastAsia="Times New Roman" w:hAnsi="Times New Roman" w:cs="Times New Roman"/>
          <w:color w:val="000000"/>
          <w:sz w:val="22"/>
          <w:szCs w:val="22"/>
        </w:rPr>
        <w:t>_</w:t>
      </w:r>
      <w:r>
        <w:rPr>
          <w:rFonts w:ascii="Times New Roman" w:eastAsia="Times New Roman" w:hAnsi="Times New Roman" w:cs="Times New Roman"/>
          <w:color w:val="000000"/>
          <w:sz w:val="22"/>
          <w:szCs w:val="22"/>
        </w:rPr>
        <w:t xml:space="preserve"> г.</w:t>
      </w:r>
    </w:p>
    <w:p w:rsidR="009F148B" w:rsidRPr="00C20D33" w:rsidRDefault="009F148B" w:rsidP="009F148B">
      <w:pPr>
        <w:pStyle w:val="LO-normal1"/>
        <w:tabs>
          <w:tab w:val="left" w:pos="5831"/>
        </w:tabs>
        <w:jc w:val="both"/>
        <w:rPr>
          <w:rFonts w:ascii="Times New Roman" w:eastAsia="Times New Roman" w:hAnsi="Times New Roman" w:cs="Times New Roman"/>
          <w:color w:val="000000"/>
        </w:rPr>
      </w:pPr>
    </w:p>
    <w:p w:rsidR="00FC1C2F" w:rsidRPr="00C20D33" w:rsidRDefault="00EE7E55">
      <w:pPr>
        <w:pStyle w:val="LO-normal1"/>
        <w:ind w:firstLine="709"/>
        <w:jc w:val="both"/>
        <w:rPr>
          <w:rFonts w:ascii="Times New Roman" w:eastAsia="Times New Roman" w:hAnsi="Times New Roman" w:cs="Times New Roman"/>
        </w:rPr>
      </w:pPr>
      <w:r w:rsidRPr="00C20D33">
        <w:rPr>
          <w:rFonts w:ascii="Times New Roman" w:eastAsia="Times New Roman" w:hAnsi="Times New Roman" w:cs="Times New Roman"/>
          <w:b/>
        </w:rPr>
        <w:t>ООО «</w:t>
      </w:r>
      <w:proofErr w:type="spellStart"/>
      <w:r w:rsidR="00CC15F5">
        <w:rPr>
          <w:rFonts w:ascii="Times New Roman" w:eastAsia="Times New Roman" w:hAnsi="Times New Roman" w:cs="Times New Roman"/>
          <w:b/>
        </w:rPr>
        <w:t>ТранкомС</w:t>
      </w:r>
      <w:proofErr w:type="spellEnd"/>
      <w:r w:rsidRPr="00C20D33">
        <w:rPr>
          <w:rFonts w:ascii="Times New Roman" w:eastAsia="Times New Roman" w:hAnsi="Times New Roman" w:cs="Times New Roman"/>
          <w:b/>
        </w:rPr>
        <w:t>»</w:t>
      </w:r>
      <w:r w:rsidRPr="00C20D33">
        <w:rPr>
          <w:rFonts w:ascii="Times New Roman" w:eastAsia="Times New Roman" w:hAnsi="Times New Roman" w:cs="Times New Roman"/>
        </w:rPr>
        <w:t xml:space="preserve">, именуемое в дальнейшем </w:t>
      </w:r>
      <w:r w:rsidRPr="00C20D33">
        <w:rPr>
          <w:rFonts w:ascii="Times New Roman" w:eastAsia="Times New Roman" w:hAnsi="Times New Roman" w:cs="Times New Roman"/>
          <w:b/>
        </w:rPr>
        <w:t>«Заказчик»</w:t>
      </w:r>
      <w:r w:rsidRPr="00C20D33">
        <w:rPr>
          <w:rFonts w:ascii="Times New Roman" w:eastAsia="Times New Roman" w:hAnsi="Times New Roman" w:cs="Times New Roman"/>
        </w:rPr>
        <w:t xml:space="preserve">, в лице Генерального директора </w:t>
      </w:r>
      <w:r w:rsidR="00CC15F5">
        <w:rPr>
          <w:rFonts w:ascii="Times New Roman" w:eastAsia="Times New Roman" w:hAnsi="Times New Roman" w:cs="Times New Roman"/>
        </w:rPr>
        <w:t>Серебренникова Романа Алексеевича</w:t>
      </w:r>
      <w:r w:rsidRPr="00C20D33">
        <w:rPr>
          <w:rFonts w:ascii="Times New Roman" w:eastAsia="Times New Roman" w:hAnsi="Times New Roman" w:cs="Times New Roman"/>
        </w:rPr>
        <w:t>, действующе</w:t>
      </w:r>
      <w:r w:rsidR="00E73165">
        <w:rPr>
          <w:rFonts w:ascii="Times New Roman" w:eastAsia="Times New Roman" w:hAnsi="Times New Roman" w:cs="Times New Roman"/>
        </w:rPr>
        <w:t>й</w:t>
      </w:r>
      <w:r w:rsidRPr="00C20D33">
        <w:rPr>
          <w:rFonts w:ascii="Times New Roman" w:eastAsia="Times New Roman" w:hAnsi="Times New Roman" w:cs="Times New Roman"/>
        </w:rPr>
        <w:t xml:space="preserve"> на основании Устава, с одной стороны, и</w:t>
      </w:r>
      <w:r w:rsidR="003F2617">
        <w:rPr>
          <w:rFonts w:ascii="Times New Roman" w:eastAsia="Times New Roman" w:hAnsi="Times New Roman" w:cs="Times New Roman"/>
        </w:rPr>
        <w:t xml:space="preserve"> ______________</w:t>
      </w:r>
      <w:r w:rsidRPr="00C20D33">
        <w:rPr>
          <w:rFonts w:ascii="Times New Roman" w:eastAsia="Times New Roman" w:hAnsi="Times New Roman" w:cs="Times New Roman"/>
        </w:rPr>
        <w:t xml:space="preserve">, именуемое в дальнейшем </w:t>
      </w:r>
      <w:r w:rsidRPr="00C20D33">
        <w:rPr>
          <w:rFonts w:ascii="Times New Roman" w:eastAsia="Times New Roman" w:hAnsi="Times New Roman" w:cs="Times New Roman"/>
          <w:b/>
        </w:rPr>
        <w:t>«Перевозчик»</w:t>
      </w:r>
      <w:r w:rsidRPr="00C20D33">
        <w:rPr>
          <w:rFonts w:ascii="Times New Roman" w:eastAsia="Times New Roman" w:hAnsi="Times New Roman" w:cs="Times New Roman"/>
        </w:rPr>
        <w:t xml:space="preserve">, в лице </w:t>
      </w:r>
      <w:r w:rsidR="003F2617">
        <w:rPr>
          <w:rFonts w:ascii="Times New Roman" w:eastAsia="Times New Roman" w:hAnsi="Times New Roman" w:cs="Times New Roman"/>
        </w:rPr>
        <w:t>______________________</w:t>
      </w:r>
      <w:r w:rsidRPr="00C20D33">
        <w:rPr>
          <w:rFonts w:ascii="Times New Roman" w:eastAsia="Times New Roman" w:hAnsi="Times New Roman" w:cs="Times New Roman"/>
        </w:rPr>
        <w:t xml:space="preserve">, действующего на основании </w:t>
      </w:r>
      <w:r w:rsidR="003F2617">
        <w:rPr>
          <w:rFonts w:ascii="Times New Roman" w:eastAsia="Times New Roman" w:hAnsi="Times New Roman" w:cs="Times New Roman"/>
        </w:rPr>
        <w:t>____________</w:t>
      </w:r>
      <w:r w:rsidRPr="00C20D33">
        <w:rPr>
          <w:rFonts w:ascii="Times New Roman" w:eastAsia="Times New Roman" w:hAnsi="Times New Roman" w:cs="Times New Roman"/>
        </w:rPr>
        <w:t>, с другой стороны, при совместном упоминании именуемые «Стороны», заключили настоящий Договор о нижеследующем:</w:t>
      </w:r>
    </w:p>
    <w:p w:rsidR="00FC1C2F" w:rsidRPr="00C20D33" w:rsidRDefault="00FC1C2F">
      <w:pPr>
        <w:pStyle w:val="LO-normal1"/>
        <w:ind w:firstLine="709"/>
        <w:jc w:val="both"/>
        <w:rPr>
          <w:rFonts w:ascii="Times New Roman" w:eastAsia="Times New Roman" w:hAnsi="Times New Roman" w:cs="Times New Roman"/>
        </w:rPr>
      </w:pPr>
    </w:p>
    <w:p w:rsidR="00FC1C2F" w:rsidRPr="00C20D33" w:rsidRDefault="00EE7E55">
      <w:pPr>
        <w:pStyle w:val="LO-normal1"/>
        <w:numPr>
          <w:ilvl w:val="0"/>
          <w:numId w:val="6"/>
        </w:numPr>
        <w:ind w:left="567" w:hanging="217"/>
        <w:jc w:val="center"/>
        <w:rPr>
          <w:rFonts w:ascii="Times New Roman" w:hAnsi="Times New Roman" w:cs="Times New Roman"/>
          <w:b/>
        </w:rPr>
      </w:pPr>
      <w:r w:rsidRPr="00C20D33">
        <w:rPr>
          <w:rFonts w:ascii="Times New Roman" w:eastAsia="Times New Roman" w:hAnsi="Times New Roman" w:cs="Times New Roman"/>
          <w:b/>
        </w:rPr>
        <w:t>ПОНЯТИЯ И ТЕРМИНЫ ДОГОВОРА</w:t>
      </w:r>
    </w:p>
    <w:p w:rsidR="00FC1C2F" w:rsidRPr="00C20D33" w:rsidRDefault="00EE7E55">
      <w:pPr>
        <w:pStyle w:val="LO-normal1"/>
        <w:numPr>
          <w:ilvl w:val="1"/>
          <w:numId w:val="4"/>
        </w:numPr>
        <w:ind w:left="454" w:hanging="454"/>
        <w:jc w:val="both"/>
        <w:rPr>
          <w:rFonts w:ascii="Times New Roman" w:hAnsi="Times New Roman" w:cs="Times New Roman"/>
          <w:color w:val="000000"/>
        </w:rPr>
      </w:pPr>
      <w:r w:rsidRPr="00C20D33">
        <w:rPr>
          <w:rFonts w:ascii="Times New Roman" w:eastAsia="Times New Roman" w:hAnsi="Times New Roman" w:cs="Times New Roman"/>
        </w:rPr>
        <w:t>ДОГОВОР – настоящий Договор с приложениями и дополнениями к нему.</w:t>
      </w:r>
    </w:p>
    <w:p w:rsidR="00FC1C2F" w:rsidRPr="00C20D33" w:rsidRDefault="00EE7E55">
      <w:pPr>
        <w:pStyle w:val="LO-normal1"/>
        <w:numPr>
          <w:ilvl w:val="1"/>
          <w:numId w:val="4"/>
        </w:numPr>
        <w:ind w:left="454" w:hanging="454"/>
        <w:jc w:val="both"/>
        <w:rPr>
          <w:rFonts w:ascii="Times New Roman" w:hAnsi="Times New Roman" w:cs="Times New Roman"/>
          <w:color w:val="000000"/>
        </w:rPr>
      </w:pPr>
      <w:r w:rsidRPr="00C20D33">
        <w:rPr>
          <w:rFonts w:ascii="Times New Roman" w:eastAsia="Times New Roman" w:hAnsi="Times New Roman" w:cs="Times New Roman"/>
          <w:color w:val="000000"/>
        </w:rPr>
        <w:t>ЗАЯВКА ЗАКАЗЧИКА – документ, определяющий перечень и условия оказания Перевозчиком услуг Заказчику в рамках настоящего Договора, являющийся неотъемлемой частью настоящего Договора.</w:t>
      </w:r>
    </w:p>
    <w:p w:rsidR="00FC1C2F" w:rsidRPr="00C20D33" w:rsidRDefault="00EE7E55">
      <w:pPr>
        <w:pStyle w:val="LO-normal1"/>
        <w:numPr>
          <w:ilvl w:val="1"/>
          <w:numId w:val="4"/>
        </w:numPr>
        <w:ind w:left="454" w:hanging="454"/>
        <w:jc w:val="both"/>
        <w:rPr>
          <w:rFonts w:ascii="Times New Roman" w:hAnsi="Times New Roman" w:cs="Times New Roman"/>
          <w:color w:val="000000"/>
        </w:rPr>
      </w:pPr>
      <w:r w:rsidRPr="00C20D33">
        <w:rPr>
          <w:rFonts w:ascii="Times New Roman" w:eastAsia="Times New Roman" w:hAnsi="Times New Roman" w:cs="Times New Roman"/>
          <w:color w:val="000000"/>
        </w:rPr>
        <w:t>ГРУЗ – материальный объект, принятый к перевозке в соответствии с условиями настоящего Договора.</w:t>
      </w:r>
    </w:p>
    <w:p w:rsidR="00FC1C2F" w:rsidRPr="00C20D33" w:rsidRDefault="00EE7E55">
      <w:pPr>
        <w:pStyle w:val="LO-normal1"/>
        <w:numPr>
          <w:ilvl w:val="1"/>
          <w:numId w:val="4"/>
        </w:numPr>
        <w:ind w:left="454" w:hanging="454"/>
        <w:jc w:val="both"/>
        <w:rPr>
          <w:rFonts w:ascii="Times New Roman" w:hAnsi="Times New Roman" w:cs="Times New Roman"/>
          <w:color w:val="000000"/>
        </w:rPr>
      </w:pPr>
      <w:r w:rsidRPr="00C20D33">
        <w:rPr>
          <w:rFonts w:ascii="Times New Roman" w:eastAsia="Times New Roman" w:hAnsi="Times New Roman" w:cs="Times New Roman"/>
          <w:color w:val="000000"/>
        </w:rPr>
        <w:t>ТРАНСПОРТНОЕ СРЕДСТВО – автомобильный транспорт, принадлежащий Перевозчику на праве собственности или ином установленном законом праве, конструктивно предназначенный для перевозки Грузов, соответствующий установленным Заявкой назначению, типу и грузоподъемности.</w:t>
      </w:r>
    </w:p>
    <w:p w:rsidR="00FC1C2F" w:rsidRPr="00C20D33" w:rsidRDefault="00EE7E55">
      <w:pPr>
        <w:pStyle w:val="LO-normal1"/>
        <w:numPr>
          <w:ilvl w:val="1"/>
          <w:numId w:val="4"/>
        </w:numPr>
        <w:ind w:left="454" w:hanging="454"/>
        <w:jc w:val="both"/>
        <w:rPr>
          <w:rFonts w:ascii="Times New Roman" w:hAnsi="Times New Roman" w:cs="Times New Roman"/>
          <w:color w:val="000000"/>
        </w:rPr>
      </w:pPr>
      <w:r w:rsidRPr="00C20D33">
        <w:rPr>
          <w:rFonts w:ascii="Times New Roman" w:eastAsia="Times New Roman" w:hAnsi="Times New Roman" w:cs="Times New Roman"/>
          <w:color w:val="000000"/>
        </w:rPr>
        <w:t xml:space="preserve">ТОВАРО-ТРАНСПОРТНЫЕ ДОКУМЕНТЫ </w:t>
      </w:r>
      <w:r w:rsidRPr="00C20D33">
        <w:rPr>
          <w:rFonts w:ascii="Times New Roman" w:eastAsia="Times New Roman" w:hAnsi="Times New Roman" w:cs="Times New Roman"/>
          <w:color w:val="000000"/>
          <w:highlight w:val="white"/>
        </w:rPr>
        <w:t>– документы, которые сопровождают Груз и/или Транспортное средство при его следовании от Грузоотправителя к Грузополучателю, служащие для расчетов за оказанные услуги по перевозке Грузов и подтверждающие юридически значимые факты (товарно-транспортная накладная, транспортная накладная и др.).</w:t>
      </w:r>
    </w:p>
    <w:p w:rsidR="00FC1C2F" w:rsidRPr="00C20D33" w:rsidRDefault="00EE7E55">
      <w:pPr>
        <w:pStyle w:val="LO-normal1"/>
        <w:numPr>
          <w:ilvl w:val="1"/>
          <w:numId w:val="4"/>
        </w:numPr>
        <w:ind w:left="454" w:hanging="454"/>
        <w:jc w:val="both"/>
        <w:rPr>
          <w:rFonts w:ascii="Times New Roman" w:hAnsi="Times New Roman" w:cs="Times New Roman"/>
          <w:color w:val="000000"/>
        </w:rPr>
      </w:pPr>
      <w:r w:rsidRPr="00C20D33">
        <w:rPr>
          <w:rFonts w:ascii="Times New Roman" w:eastAsia="Times New Roman" w:hAnsi="Times New Roman" w:cs="Times New Roman"/>
          <w:color w:val="000000"/>
        </w:rPr>
        <w:t>ГРУЗООТПРАВИТЕЛЬ – Заказчик или уполномоченное им надлежащим образом физическое или юридическое лицо, предъявившее Груз к перевозке и указанный в качестве грузоотправителя в Товарно-транспортных документах.</w:t>
      </w:r>
    </w:p>
    <w:p w:rsidR="00FC1C2F" w:rsidRPr="00C20D33" w:rsidRDefault="00EE7E55">
      <w:pPr>
        <w:pStyle w:val="LO-normal1"/>
        <w:numPr>
          <w:ilvl w:val="1"/>
          <w:numId w:val="4"/>
        </w:numPr>
        <w:ind w:left="454" w:hanging="454"/>
        <w:jc w:val="both"/>
        <w:rPr>
          <w:rFonts w:ascii="Times New Roman" w:hAnsi="Times New Roman" w:cs="Times New Roman"/>
          <w:color w:val="000000"/>
        </w:rPr>
      </w:pPr>
      <w:r w:rsidRPr="00C20D33">
        <w:rPr>
          <w:rFonts w:ascii="Times New Roman" w:eastAsia="Times New Roman" w:hAnsi="Times New Roman" w:cs="Times New Roman"/>
          <w:color w:val="000000"/>
        </w:rPr>
        <w:t xml:space="preserve">ГРУЗОПОЛУЧАТЕЛЬ – физическое или юридическое лицо, которое по указанию Грузоотправителя уполномочено на получение Груза в пункте назначения и указано в Товарно-транспортных документах в качестве такового. </w:t>
      </w:r>
    </w:p>
    <w:p w:rsidR="00FC1C2F" w:rsidRPr="00C20D33" w:rsidRDefault="00FC1C2F">
      <w:pPr>
        <w:pStyle w:val="LO-normal1"/>
        <w:tabs>
          <w:tab w:val="left" w:pos="0"/>
          <w:tab w:val="center" w:pos="4153"/>
          <w:tab w:val="right" w:pos="8306"/>
        </w:tabs>
        <w:jc w:val="both"/>
        <w:rPr>
          <w:rFonts w:ascii="Times New Roman" w:eastAsia="Times New Roman" w:hAnsi="Times New Roman" w:cs="Times New Roman"/>
          <w:b/>
          <w:color w:val="000000"/>
        </w:rPr>
      </w:pPr>
    </w:p>
    <w:p w:rsidR="00FC1C2F" w:rsidRPr="00C20D33" w:rsidRDefault="00EE7E55">
      <w:pPr>
        <w:pStyle w:val="LO-normal1"/>
        <w:numPr>
          <w:ilvl w:val="0"/>
          <w:numId w:val="6"/>
        </w:numPr>
        <w:tabs>
          <w:tab w:val="center" w:pos="4153"/>
          <w:tab w:val="right" w:pos="8306"/>
        </w:tabs>
        <w:ind w:left="567" w:hanging="217"/>
        <w:jc w:val="center"/>
        <w:rPr>
          <w:rFonts w:ascii="Times New Roman" w:hAnsi="Times New Roman" w:cs="Times New Roman"/>
          <w:b/>
        </w:rPr>
      </w:pPr>
      <w:r w:rsidRPr="00C20D33">
        <w:rPr>
          <w:rFonts w:ascii="Times New Roman" w:eastAsia="Times New Roman" w:hAnsi="Times New Roman" w:cs="Times New Roman"/>
          <w:b/>
          <w:color w:val="000000"/>
        </w:rPr>
        <w:t>ПРЕДМЕТ ДОГОВОРА</w:t>
      </w:r>
    </w:p>
    <w:p w:rsidR="00EC664E" w:rsidRPr="00C20D33" w:rsidRDefault="00A60F73" w:rsidP="00A60F73">
      <w:pPr>
        <w:pStyle w:val="LO-normal1"/>
        <w:numPr>
          <w:ilvl w:val="1"/>
          <w:numId w:val="8"/>
        </w:numPr>
        <w:shd w:val="clear" w:color="auto" w:fill="FFFFFF"/>
        <w:tabs>
          <w:tab w:val="center" w:pos="4153"/>
          <w:tab w:val="right" w:pos="8306"/>
        </w:tabs>
        <w:jc w:val="both"/>
        <w:rPr>
          <w:rFonts w:ascii="Times New Roman" w:eastAsia="Times New Roman" w:hAnsi="Times New Roman" w:cs="Times New Roman"/>
          <w:color w:val="000000"/>
          <w:lang w:eastAsia="ru-RU"/>
        </w:rPr>
      </w:pPr>
      <w:r w:rsidRPr="00C20D33">
        <w:rPr>
          <w:rFonts w:ascii="Times New Roman" w:eastAsia="Times New Roman" w:hAnsi="Times New Roman" w:cs="Times New Roman"/>
          <w:color w:val="000000"/>
          <w:lang w:eastAsia="ru-RU"/>
        </w:rPr>
        <w:t>Настоящие условия договора перевозки грузов (далее – «Договор») определяют условия перевозки грузов по заявкам (далее - «Заявка»), заключ</w:t>
      </w:r>
      <w:r w:rsidR="00EC664E" w:rsidRPr="00C20D33">
        <w:rPr>
          <w:rFonts w:ascii="Times New Roman" w:eastAsia="Times New Roman" w:hAnsi="Times New Roman" w:cs="Times New Roman"/>
          <w:color w:val="000000"/>
          <w:lang w:eastAsia="ru-RU"/>
        </w:rPr>
        <w:t>аемого между Заказчиком –</w:t>
      </w:r>
      <w:r w:rsidR="003F2617">
        <w:rPr>
          <w:rFonts w:ascii="Times New Roman" w:eastAsia="Times New Roman" w:hAnsi="Times New Roman" w:cs="Times New Roman"/>
          <w:color w:val="000000"/>
          <w:lang w:eastAsia="ru-RU"/>
        </w:rPr>
        <w:t>______________</w:t>
      </w:r>
      <w:r w:rsidRPr="00C20D33">
        <w:rPr>
          <w:rFonts w:ascii="Times New Roman" w:eastAsia="Times New Roman" w:hAnsi="Times New Roman" w:cs="Times New Roman"/>
          <w:color w:val="000000"/>
          <w:lang w:eastAsia="ru-RU"/>
        </w:rPr>
        <w:t xml:space="preserve"> и Перевозчиком, вместе либо по отдельности в тексте </w:t>
      </w:r>
      <w:r w:rsidR="00EC664E" w:rsidRPr="00C20D33">
        <w:rPr>
          <w:rFonts w:ascii="Times New Roman" w:eastAsia="Times New Roman" w:hAnsi="Times New Roman" w:cs="Times New Roman"/>
          <w:color w:val="000000"/>
          <w:lang w:eastAsia="ru-RU"/>
        </w:rPr>
        <w:t>Договора</w:t>
      </w:r>
      <w:r w:rsidRPr="00C20D33">
        <w:rPr>
          <w:rFonts w:ascii="Times New Roman" w:eastAsia="Times New Roman" w:hAnsi="Times New Roman" w:cs="Times New Roman"/>
          <w:color w:val="000000"/>
          <w:lang w:eastAsia="ru-RU"/>
        </w:rPr>
        <w:t xml:space="preserve"> именуемыми </w:t>
      </w:r>
      <w:proofErr w:type="gramStart"/>
      <w:r w:rsidRPr="00C20D33">
        <w:rPr>
          <w:rFonts w:ascii="Times New Roman" w:eastAsia="Times New Roman" w:hAnsi="Times New Roman" w:cs="Times New Roman"/>
          <w:color w:val="000000"/>
          <w:lang w:eastAsia="ru-RU"/>
        </w:rPr>
        <w:t>«Стороны»</w:t>
      </w:r>
      <w:proofErr w:type="gramEnd"/>
      <w:r w:rsidRPr="00C20D33">
        <w:rPr>
          <w:rFonts w:ascii="Times New Roman" w:eastAsia="Times New Roman" w:hAnsi="Times New Roman" w:cs="Times New Roman"/>
          <w:color w:val="000000"/>
          <w:lang w:eastAsia="ru-RU"/>
        </w:rPr>
        <w:t xml:space="preserve"> либо «Сторона».</w:t>
      </w:r>
    </w:p>
    <w:p w:rsidR="00A60F73" w:rsidRPr="00C20D33" w:rsidRDefault="00EC664E" w:rsidP="00A60F73">
      <w:pPr>
        <w:pStyle w:val="LO-normal1"/>
        <w:numPr>
          <w:ilvl w:val="1"/>
          <w:numId w:val="8"/>
        </w:numPr>
        <w:shd w:val="clear" w:color="auto" w:fill="FFFFFF"/>
        <w:tabs>
          <w:tab w:val="center" w:pos="4153"/>
          <w:tab w:val="right" w:pos="8306"/>
        </w:tabs>
        <w:jc w:val="both"/>
        <w:rPr>
          <w:rFonts w:ascii="Times New Roman" w:eastAsia="Times New Roman" w:hAnsi="Times New Roman" w:cs="Times New Roman"/>
          <w:color w:val="000000"/>
          <w:lang w:eastAsia="ru-RU"/>
        </w:rPr>
      </w:pPr>
      <w:r w:rsidRPr="00C20D33">
        <w:rPr>
          <w:rFonts w:ascii="Times New Roman" w:eastAsia="Times New Roman" w:hAnsi="Times New Roman" w:cs="Times New Roman"/>
          <w:color w:val="000000"/>
          <w:lang w:eastAsia="ru-RU"/>
        </w:rPr>
        <w:t>Договор</w:t>
      </w:r>
      <w:r w:rsidR="00A60F73" w:rsidRPr="00C20D33">
        <w:rPr>
          <w:rFonts w:ascii="Times New Roman" w:eastAsia="Times New Roman" w:hAnsi="Times New Roman" w:cs="Times New Roman"/>
          <w:color w:val="000000"/>
          <w:lang w:eastAsia="ru-RU"/>
        </w:rPr>
        <w:t xml:space="preserve"> применяются ко всем Заявкам, имеющую соответствующую ссылку на </w:t>
      </w:r>
      <w:r w:rsidRPr="00C20D33">
        <w:rPr>
          <w:rFonts w:ascii="Times New Roman" w:eastAsia="Times New Roman" w:hAnsi="Times New Roman" w:cs="Times New Roman"/>
          <w:color w:val="000000"/>
          <w:lang w:eastAsia="ru-RU"/>
        </w:rPr>
        <w:t>Договор</w:t>
      </w:r>
      <w:r w:rsidR="00A60F73" w:rsidRPr="00C20D33">
        <w:rPr>
          <w:rFonts w:ascii="Times New Roman" w:eastAsia="Times New Roman" w:hAnsi="Times New Roman" w:cs="Times New Roman"/>
          <w:color w:val="000000"/>
          <w:lang w:eastAsia="ru-RU"/>
        </w:rPr>
        <w:t xml:space="preserve">. </w:t>
      </w:r>
    </w:p>
    <w:p w:rsidR="00A60F73" w:rsidRPr="00C20D33" w:rsidRDefault="00A60F73" w:rsidP="00A60F73">
      <w:pPr>
        <w:pStyle w:val="LO-normal1"/>
        <w:numPr>
          <w:ilvl w:val="1"/>
          <w:numId w:val="8"/>
        </w:numPr>
        <w:tabs>
          <w:tab w:val="center" w:pos="4153"/>
          <w:tab w:val="right" w:pos="8306"/>
        </w:tabs>
        <w:jc w:val="both"/>
        <w:rPr>
          <w:rFonts w:ascii="Times New Roman" w:hAnsi="Times New Roman" w:cs="Times New Roman"/>
        </w:rPr>
      </w:pPr>
      <w:r w:rsidRPr="00C20D33">
        <w:rPr>
          <w:rFonts w:ascii="Times New Roman" w:eastAsia="Times New Roman" w:hAnsi="Times New Roman" w:cs="Times New Roman"/>
          <w:color w:val="000000"/>
          <w:lang w:eastAsia="ru-RU"/>
        </w:rPr>
        <w:t xml:space="preserve">В случае наличия противоречий между </w:t>
      </w:r>
      <w:r w:rsidR="00EC664E" w:rsidRPr="00C20D33">
        <w:rPr>
          <w:rFonts w:ascii="Times New Roman" w:eastAsia="Times New Roman" w:hAnsi="Times New Roman" w:cs="Times New Roman"/>
          <w:color w:val="000000"/>
          <w:lang w:eastAsia="ru-RU"/>
        </w:rPr>
        <w:t>Договором</w:t>
      </w:r>
      <w:r w:rsidRPr="00C20D33">
        <w:rPr>
          <w:rFonts w:ascii="Times New Roman" w:eastAsia="Times New Roman" w:hAnsi="Times New Roman" w:cs="Times New Roman"/>
          <w:color w:val="000000"/>
          <w:lang w:eastAsia="ru-RU"/>
        </w:rPr>
        <w:t xml:space="preserve"> и Заявкой, </w:t>
      </w:r>
      <w:r w:rsidR="00EC664E" w:rsidRPr="00C20D33">
        <w:rPr>
          <w:rFonts w:ascii="Times New Roman" w:eastAsia="Times New Roman" w:hAnsi="Times New Roman" w:cs="Times New Roman"/>
          <w:color w:val="000000"/>
          <w:lang w:eastAsia="ru-RU"/>
        </w:rPr>
        <w:t>Договор</w:t>
      </w:r>
      <w:r w:rsidRPr="00C20D33">
        <w:rPr>
          <w:rFonts w:ascii="Times New Roman" w:eastAsia="Times New Roman" w:hAnsi="Times New Roman" w:cs="Times New Roman"/>
          <w:color w:val="000000"/>
          <w:lang w:eastAsia="ru-RU"/>
        </w:rPr>
        <w:t xml:space="preserve"> применяются в части, не противоречащей соответствующей Заявке.</w:t>
      </w:r>
    </w:p>
    <w:p w:rsidR="00A60F73" w:rsidRPr="00C20D33" w:rsidRDefault="00A60F73" w:rsidP="00A60F73">
      <w:pPr>
        <w:pStyle w:val="LO-normal1"/>
        <w:numPr>
          <w:ilvl w:val="1"/>
          <w:numId w:val="8"/>
        </w:numPr>
        <w:tabs>
          <w:tab w:val="center" w:pos="709"/>
          <w:tab w:val="right" w:pos="8306"/>
        </w:tabs>
        <w:jc w:val="both"/>
        <w:rPr>
          <w:rFonts w:ascii="Times New Roman" w:hAnsi="Times New Roman" w:cs="Times New Roman"/>
        </w:rPr>
      </w:pPr>
      <w:r w:rsidRPr="00C20D33">
        <w:rPr>
          <w:rFonts w:ascii="Times New Roman" w:hAnsi="Times New Roman" w:cs="Times New Roman"/>
        </w:rPr>
        <w:t xml:space="preserve">В соответствии с настоящим </w:t>
      </w:r>
      <w:r w:rsidR="00EC664E" w:rsidRPr="00C20D33">
        <w:rPr>
          <w:rFonts w:ascii="Times New Roman" w:hAnsi="Times New Roman" w:cs="Times New Roman"/>
        </w:rPr>
        <w:t>Договором</w:t>
      </w:r>
      <w:r w:rsidRPr="00C20D33">
        <w:rPr>
          <w:rFonts w:ascii="Times New Roman" w:hAnsi="Times New Roman" w:cs="Times New Roman"/>
        </w:rPr>
        <w:t xml:space="preserve"> и Заявкой на перевозку грузов Перевозчик обязуется по Заявке Заказчика в период действия настоящего Договора оказывать Заказчику услуги по выполнению и организации перевозок различных видов Грузов, автомобильным транспортом, либо иным видом транспорта по территории Российской Федерации, СНГ, Беларуси и Казахстана, а также оказывать дополнительные виды услуг и </w:t>
      </w:r>
      <w:r w:rsidRPr="00C20D33">
        <w:rPr>
          <w:rFonts w:ascii="Times New Roman" w:hAnsi="Times New Roman" w:cs="Times New Roman"/>
        </w:rPr>
        <w:lastRenderedPageBreak/>
        <w:t>сопутствующие виды работ, при условии, если это указано в Заявке Заказчика, а Заказчик обязуется оплачивать вышеуказанные услуги Перевозчика.</w:t>
      </w:r>
    </w:p>
    <w:p w:rsidR="00A60F73" w:rsidRPr="00C20D33" w:rsidRDefault="00A60F73" w:rsidP="00A60F73">
      <w:pPr>
        <w:pStyle w:val="LO-normal1"/>
        <w:numPr>
          <w:ilvl w:val="1"/>
          <w:numId w:val="8"/>
        </w:numPr>
        <w:jc w:val="both"/>
        <w:rPr>
          <w:rFonts w:ascii="Times New Roman" w:hAnsi="Times New Roman" w:cs="Times New Roman"/>
          <w:color w:val="000000"/>
        </w:rPr>
      </w:pPr>
      <w:r w:rsidRPr="00C20D33">
        <w:rPr>
          <w:rFonts w:ascii="Times New Roman" w:eastAsia="Times New Roman" w:hAnsi="Times New Roman" w:cs="Times New Roman"/>
        </w:rPr>
        <w:t>Перечень оказываемых Перевозчиком услуг, сроки их оказания, а также другие условия перевозки Груза согласовываются Сторонами в Заявке.</w:t>
      </w:r>
    </w:p>
    <w:p w:rsidR="00A60F73" w:rsidRPr="00C20D33" w:rsidRDefault="00A60F73" w:rsidP="00A60F73">
      <w:pPr>
        <w:pStyle w:val="LO-normal1"/>
        <w:numPr>
          <w:ilvl w:val="1"/>
          <w:numId w:val="8"/>
        </w:numPr>
        <w:jc w:val="both"/>
        <w:rPr>
          <w:rFonts w:ascii="Times New Roman" w:hAnsi="Times New Roman" w:cs="Times New Roman"/>
          <w:color w:val="000000"/>
        </w:rPr>
      </w:pPr>
      <w:r w:rsidRPr="00C20D33">
        <w:rPr>
          <w:rFonts w:ascii="Times New Roman" w:eastAsia="Times New Roman" w:hAnsi="Times New Roman" w:cs="Times New Roman"/>
        </w:rPr>
        <w:t>Заявка, полученная при помощи факсимильной связи, либо в отсканированном виде по электронной почте, при наличии в ней подписей уполномоченных лиц и печатей Сторон Договора, считается оформленной надлежащим образом и имеет полную юридическую силу. Кроме того, полученная Перевозчиком Заявка считается принятой им к исполнению и имеющей полную юридическую силу по истечении двух часов с момента ее получения по электронной почте.</w:t>
      </w:r>
    </w:p>
    <w:p w:rsidR="00A60F73" w:rsidRPr="00C20D33" w:rsidRDefault="00A60F73" w:rsidP="00A60F73">
      <w:pPr>
        <w:pStyle w:val="LO-normal1"/>
        <w:numPr>
          <w:ilvl w:val="1"/>
          <w:numId w:val="8"/>
        </w:numPr>
        <w:jc w:val="both"/>
        <w:rPr>
          <w:rFonts w:ascii="Times New Roman" w:hAnsi="Times New Roman" w:cs="Times New Roman"/>
        </w:rPr>
      </w:pPr>
      <w:r w:rsidRPr="00C20D33">
        <w:rPr>
          <w:rFonts w:ascii="Times New Roman" w:eastAsia="Times New Roman" w:hAnsi="Times New Roman" w:cs="Times New Roman"/>
        </w:rPr>
        <w:t>Перевозчик обязуется оказывать Заказчику услуги в соответствии:</w:t>
      </w:r>
    </w:p>
    <w:p w:rsidR="00A60F73" w:rsidRPr="00C20D33" w:rsidRDefault="00A60F73" w:rsidP="00A60F73">
      <w:pPr>
        <w:pStyle w:val="LO-normal1"/>
        <w:numPr>
          <w:ilvl w:val="0"/>
          <w:numId w:val="9"/>
        </w:numPr>
        <w:tabs>
          <w:tab w:val="left" w:pos="720"/>
        </w:tabs>
        <w:jc w:val="both"/>
        <w:rPr>
          <w:rFonts w:ascii="Times New Roman" w:hAnsi="Times New Roman" w:cs="Times New Roman"/>
        </w:rPr>
      </w:pPr>
      <w:r w:rsidRPr="00C20D33">
        <w:rPr>
          <w:rFonts w:ascii="Times New Roman" w:eastAsia="Times New Roman" w:hAnsi="Times New Roman" w:cs="Times New Roman"/>
        </w:rPr>
        <w:t>Гражданским кодексом Российской Федерации (далее по тексту – «ГК РФ»);</w:t>
      </w:r>
    </w:p>
    <w:p w:rsidR="00A60F73" w:rsidRPr="00C20D33" w:rsidRDefault="00A60F73" w:rsidP="00A60F73">
      <w:pPr>
        <w:pStyle w:val="LO-normal1"/>
        <w:numPr>
          <w:ilvl w:val="0"/>
          <w:numId w:val="9"/>
        </w:numPr>
        <w:tabs>
          <w:tab w:val="left" w:pos="720"/>
        </w:tabs>
        <w:jc w:val="both"/>
        <w:rPr>
          <w:rFonts w:ascii="Times New Roman" w:hAnsi="Times New Roman" w:cs="Times New Roman"/>
        </w:rPr>
      </w:pPr>
      <w:r w:rsidRPr="00C20D33">
        <w:rPr>
          <w:rFonts w:ascii="Times New Roman" w:eastAsia="Times New Roman" w:hAnsi="Times New Roman" w:cs="Times New Roman"/>
        </w:rPr>
        <w:t>Федеральным законом «Устав автомобильного транспорта и городского наземного электрического транспорта» № 259-ФЗ от 08.11.2007 г. (далее по тексту – «УАТ»);</w:t>
      </w:r>
    </w:p>
    <w:p w:rsidR="00A60F73" w:rsidRPr="00C20D33" w:rsidRDefault="00A60F73" w:rsidP="00A60F73">
      <w:pPr>
        <w:pStyle w:val="LO-normal1"/>
        <w:numPr>
          <w:ilvl w:val="0"/>
          <w:numId w:val="9"/>
        </w:numPr>
        <w:tabs>
          <w:tab w:val="left" w:pos="720"/>
        </w:tabs>
        <w:jc w:val="both"/>
        <w:rPr>
          <w:rFonts w:ascii="Times New Roman" w:hAnsi="Times New Roman" w:cs="Times New Roman"/>
        </w:rPr>
      </w:pPr>
      <w:r w:rsidRPr="00C20D33">
        <w:rPr>
          <w:rFonts w:ascii="Times New Roman" w:eastAsia="Times New Roman" w:hAnsi="Times New Roman" w:cs="Times New Roman"/>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60F73" w:rsidRPr="00C20D33" w:rsidRDefault="00A60F73" w:rsidP="00A60F73">
      <w:pPr>
        <w:pStyle w:val="LO-normal1"/>
        <w:numPr>
          <w:ilvl w:val="0"/>
          <w:numId w:val="9"/>
        </w:numPr>
        <w:tabs>
          <w:tab w:val="left" w:pos="720"/>
        </w:tabs>
        <w:jc w:val="both"/>
        <w:rPr>
          <w:rFonts w:ascii="Times New Roman" w:hAnsi="Times New Roman" w:cs="Times New Roman"/>
        </w:rPr>
      </w:pPr>
      <w:r w:rsidRPr="00C20D33">
        <w:rPr>
          <w:rFonts w:ascii="Times New Roman" w:eastAsia="Times New Roman" w:hAnsi="Times New Roman" w:cs="Times New Roman"/>
        </w:rPr>
        <w:t>иными действующими на территории Российской Федерации нормативными правовыми актами.</w:t>
      </w:r>
    </w:p>
    <w:p w:rsidR="00A60F73" w:rsidRPr="00C20D33" w:rsidRDefault="00A60F73" w:rsidP="00A60F73">
      <w:pPr>
        <w:pStyle w:val="LO-normal1"/>
        <w:numPr>
          <w:ilvl w:val="1"/>
          <w:numId w:val="8"/>
        </w:numPr>
        <w:tabs>
          <w:tab w:val="left" w:pos="720"/>
        </w:tabs>
        <w:ind w:left="454" w:hanging="454"/>
        <w:jc w:val="both"/>
        <w:rPr>
          <w:rFonts w:ascii="Times New Roman" w:hAnsi="Times New Roman" w:cs="Times New Roman"/>
        </w:rPr>
      </w:pPr>
      <w:r w:rsidRPr="00C20D33">
        <w:rPr>
          <w:rFonts w:ascii="Times New Roman" w:eastAsia="Times New Roman" w:hAnsi="Times New Roman" w:cs="Times New Roman"/>
        </w:rPr>
        <w:t>Расстояние до пункта загрузки и обратный путь Заказчиком не оплачиваются.</w:t>
      </w:r>
    </w:p>
    <w:p w:rsidR="00A60F73" w:rsidRPr="00C20D33" w:rsidRDefault="00A60F73" w:rsidP="00A60F73">
      <w:pPr>
        <w:pStyle w:val="LO-normal1"/>
        <w:numPr>
          <w:ilvl w:val="1"/>
          <w:numId w:val="8"/>
        </w:numPr>
        <w:tabs>
          <w:tab w:val="left" w:pos="720"/>
        </w:tabs>
        <w:ind w:left="454" w:hanging="454"/>
        <w:jc w:val="both"/>
        <w:rPr>
          <w:rFonts w:ascii="Times New Roman" w:hAnsi="Times New Roman" w:cs="Times New Roman"/>
        </w:rPr>
      </w:pPr>
      <w:r w:rsidRPr="00C20D33">
        <w:rPr>
          <w:rFonts w:ascii="Times New Roman" w:eastAsia="Times New Roman" w:hAnsi="Times New Roman" w:cs="Times New Roman"/>
        </w:rPr>
        <w:t>В случае утраты Груза, его недостачи, повреждения или порчи, услуги по настоящему Договору подлежат оплате только после компенсации Заказчику причиненного ущерба.</w:t>
      </w:r>
    </w:p>
    <w:p w:rsidR="00FC1C2F" w:rsidRPr="00C20D33" w:rsidRDefault="00FC1C2F">
      <w:pPr>
        <w:pStyle w:val="LO-normal1"/>
        <w:tabs>
          <w:tab w:val="left" w:pos="720"/>
        </w:tabs>
        <w:ind w:left="425"/>
        <w:jc w:val="both"/>
        <w:rPr>
          <w:rFonts w:ascii="Times New Roman" w:eastAsia="Times New Roman" w:hAnsi="Times New Roman" w:cs="Times New Roman"/>
        </w:rPr>
      </w:pPr>
    </w:p>
    <w:p w:rsidR="00FC1C2F" w:rsidRPr="00C20D33" w:rsidRDefault="00EE7E55">
      <w:pPr>
        <w:pStyle w:val="LO-normal1"/>
        <w:numPr>
          <w:ilvl w:val="0"/>
          <w:numId w:val="6"/>
        </w:numPr>
        <w:tabs>
          <w:tab w:val="left" w:pos="732"/>
        </w:tabs>
        <w:ind w:left="227" w:hanging="227"/>
        <w:jc w:val="center"/>
        <w:rPr>
          <w:rFonts w:ascii="Times New Roman" w:hAnsi="Times New Roman" w:cs="Times New Roman"/>
          <w:b/>
        </w:rPr>
      </w:pPr>
      <w:r w:rsidRPr="00C20D33">
        <w:rPr>
          <w:rFonts w:ascii="Times New Roman" w:eastAsia="Times New Roman" w:hAnsi="Times New Roman" w:cs="Times New Roman"/>
          <w:b/>
          <w:color w:val="000000"/>
        </w:rPr>
        <w:t>ПРАВА И ОБЯЗАННОСТИ ЗАКАЗЧИКА</w:t>
      </w:r>
    </w:p>
    <w:p w:rsidR="00FC1C2F" w:rsidRPr="00C20D33" w:rsidRDefault="00EE7E55">
      <w:pPr>
        <w:pStyle w:val="LO-normal1"/>
        <w:numPr>
          <w:ilvl w:val="1"/>
          <w:numId w:val="6"/>
        </w:numPr>
        <w:tabs>
          <w:tab w:val="left" w:pos="720"/>
        </w:tabs>
        <w:ind w:left="454" w:hanging="454"/>
        <w:jc w:val="both"/>
        <w:rPr>
          <w:rFonts w:ascii="Times New Roman" w:hAnsi="Times New Roman" w:cs="Times New Roman"/>
        </w:rPr>
      </w:pPr>
      <w:bookmarkStart w:id="0" w:name="_heading=h.gjdgxs"/>
      <w:bookmarkEnd w:id="0"/>
      <w:r w:rsidRPr="00C20D33">
        <w:rPr>
          <w:rFonts w:ascii="Times New Roman" w:eastAsia="Times New Roman" w:hAnsi="Times New Roman" w:cs="Times New Roman"/>
          <w:b/>
          <w:color w:val="000000"/>
        </w:rPr>
        <w:t>Заказчик вправе:</w:t>
      </w:r>
    </w:p>
    <w:p w:rsidR="00FC1C2F" w:rsidRPr="00C20D33" w:rsidRDefault="00EE7E55">
      <w:pPr>
        <w:pStyle w:val="LO-normal1"/>
        <w:numPr>
          <w:ilvl w:val="2"/>
          <w:numId w:val="6"/>
        </w:numPr>
        <w:tabs>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Требовать от Перевозчика полного и надлежащего исполнения всех</w:t>
      </w:r>
      <w:r w:rsidR="00A179EB" w:rsidRPr="00C20D33">
        <w:rPr>
          <w:rFonts w:ascii="Times New Roman" w:eastAsia="Times New Roman" w:hAnsi="Times New Roman" w:cs="Times New Roman"/>
          <w:color w:val="000000"/>
        </w:rPr>
        <w:t xml:space="preserve"> обязательств в соответствии с </w:t>
      </w:r>
      <w:r w:rsidRPr="00C20D33">
        <w:rPr>
          <w:rFonts w:ascii="Times New Roman" w:eastAsia="Times New Roman" w:hAnsi="Times New Roman" w:cs="Times New Roman"/>
          <w:color w:val="000000"/>
        </w:rPr>
        <w:t>условиями настоящего Договора;</w:t>
      </w:r>
    </w:p>
    <w:p w:rsidR="00FC1C2F" w:rsidRPr="00C20D33" w:rsidRDefault="00EE7E55">
      <w:pPr>
        <w:pStyle w:val="LO-normal1"/>
        <w:numPr>
          <w:ilvl w:val="2"/>
          <w:numId w:val="6"/>
        </w:numPr>
        <w:tabs>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Определять маршрут следования Груза, тип и количество Транспортных средств, необходимых для перевозки Груза;</w:t>
      </w:r>
    </w:p>
    <w:p w:rsidR="00FC1C2F" w:rsidRPr="00C20D33" w:rsidRDefault="00EE7E55">
      <w:pPr>
        <w:pStyle w:val="LO-normal1"/>
        <w:numPr>
          <w:ilvl w:val="2"/>
          <w:numId w:val="6"/>
        </w:numPr>
        <w:tabs>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Запрашивать всю необходимую информацию о ходе процесса перевозки Груза;</w:t>
      </w:r>
    </w:p>
    <w:p w:rsidR="00FC1C2F" w:rsidRPr="00C20D33" w:rsidRDefault="00EE7E55">
      <w:pPr>
        <w:pStyle w:val="LO-normal1"/>
        <w:numPr>
          <w:ilvl w:val="2"/>
          <w:numId w:val="6"/>
        </w:numPr>
        <w:tabs>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Давать указания Перевозчику при исполнении им обязательств в рамках настоящего Договора;</w:t>
      </w:r>
    </w:p>
    <w:p w:rsidR="00FC1C2F" w:rsidRPr="00C20D33" w:rsidRDefault="00EE7E55">
      <w:pPr>
        <w:pStyle w:val="LO-normal1"/>
        <w:numPr>
          <w:ilvl w:val="2"/>
          <w:numId w:val="6"/>
        </w:numPr>
        <w:tabs>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Отказаться от соответствующей Заявки без каких-либо последствий для себя и уплаты Перевозч</w:t>
      </w:r>
      <w:r w:rsidR="00A179EB" w:rsidRPr="00C20D33">
        <w:rPr>
          <w:rFonts w:ascii="Times New Roman" w:eastAsia="Times New Roman" w:hAnsi="Times New Roman" w:cs="Times New Roman"/>
          <w:color w:val="000000"/>
        </w:rPr>
        <w:t xml:space="preserve">ику штрафных санкций, в случае </w:t>
      </w:r>
      <w:r w:rsidRPr="00C20D33">
        <w:rPr>
          <w:rFonts w:ascii="Times New Roman" w:eastAsia="Times New Roman" w:hAnsi="Times New Roman" w:cs="Times New Roman"/>
          <w:color w:val="000000"/>
        </w:rPr>
        <w:t>подачи транспортного средства с опозданием свыше 2 (двух часов), в случае подачи для перевозки Груза неисправных Транспортных средств или Транспортных средств, характеристики которых не соответствуют характеристикам,</w:t>
      </w:r>
      <w:r w:rsidR="00A179EB" w:rsidRPr="00C20D33">
        <w:rPr>
          <w:rFonts w:ascii="Times New Roman" w:eastAsia="Times New Roman" w:hAnsi="Times New Roman" w:cs="Times New Roman"/>
          <w:color w:val="000000"/>
        </w:rPr>
        <w:t xml:space="preserve"> оговоренным в Заявке</w:t>
      </w:r>
      <w:r w:rsidRPr="00C20D33">
        <w:rPr>
          <w:rFonts w:ascii="Times New Roman" w:eastAsia="Times New Roman" w:hAnsi="Times New Roman" w:cs="Times New Roman"/>
          <w:color w:val="000000"/>
        </w:rPr>
        <w:t xml:space="preserve"> на перевозку.</w:t>
      </w:r>
    </w:p>
    <w:p w:rsidR="00FC1C2F" w:rsidRPr="00C20D33" w:rsidRDefault="00EE7E55">
      <w:pPr>
        <w:pStyle w:val="LO-normal1"/>
        <w:numPr>
          <w:ilvl w:val="1"/>
          <w:numId w:val="6"/>
        </w:numPr>
        <w:tabs>
          <w:tab w:val="left" w:pos="720"/>
          <w:tab w:val="left" w:pos="960"/>
        </w:tabs>
        <w:ind w:left="454" w:hanging="454"/>
        <w:jc w:val="both"/>
        <w:rPr>
          <w:rFonts w:ascii="Times New Roman" w:hAnsi="Times New Roman" w:cs="Times New Roman"/>
        </w:rPr>
      </w:pPr>
      <w:r w:rsidRPr="00C20D33">
        <w:rPr>
          <w:rFonts w:ascii="Times New Roman" w:eastAsia="Times New Roman" w:hAnsi="Times New Roman" w:cs="Times New Roman"/>
          <w:b/>
          <w:color w:val="000000"/>
        </w:rPr>
        <w:t>Заказчик обязан:</w:t>
      </w:r>
    </w:p>
    <w:p w:rsidR="00FC1C2F" w:rsidRPr="00C20D33" w:rsidRDefault="00EE7E55">
      <w:pPr>
        <w:pStyle w:val="LO-normal1"/>
        <w:numPr>
          <w:ilvl w:val="2"/>
          <w:numId w:val="6"/>
        </w:numPr>
        <w:tabs>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Не позднее 18.00 часов даты, предшествующей дате предполагаемой перевозки, направить Перевозчику Заявку на перевозку Груза;</w:t>
      </w:r>
    </w:p>
    <w:p w:rsidR="00FC1C2F" w:rsidRPr="00C20D33" w:rsidRDefault="00EE7E55">
      <w:pPr>
        <w:pStyle w:val="LO-normal1"/>
        <w:numPr>
          <w:ilvl w:val="2"/>
          <w:numId w:val="6"/>
        </w:numPr>
        <w:tabs>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Своевременно предоставить Перевозчику полную, точную и достоверную информацию о Грузе (свойствах, массе, габаритах и т.п.) и условиях его перевозки, а также соответствующие сопроводительные документы, необходимые для осуществления перевозки Груза;</w:t>
      </w:r>
    </w:p>
    <w:p w:rsidR="00FC1C2F" w:rsidRPr="00C20D33" w:rsidRDefault="00EE7E55">
      <w:pPr>
        <w:pStyle w:val="LO-normal1"/>
        <w:numPr>
          <w:ilvl w:val="2"/>
          <w:numId w:val="6"/>
        </w:numPr>
        <w:tabs>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Обеспечить проведение Грузоотправителем и Грузополучателем погрузо-разгрузочных работ в течение 4 (четырех) часов с момента прибытия Транспортного средства на погрузку/разгрузку;</w:t>
      </w:r>
    </w:p>
    <w:p w:rsidR="00FC1C2F" w:rsidRPr="00C20D33" w:rsidRDefault="00EE7E55">
      <w:pPr>
        <w:pStyle w:val="LO-normal1"/>
        <w:numPr>
          <w:ilvl w:val="2"/>
          <w:numId w:val="6"/>
        </w:numPr>
        <w:tabs>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Оплатить установленную плату за перевозку Груза, размер которой согласован Сторонами в Заявке;</w:t>
      </w:r>
    </w:p>
    <w:p w:rsidR="00FC1C2F" w:rsidRPr="00C20D33" w:rsidRDefault="00EE7E55">
      <w:pPr>
        <w:pStyle w:val="LO-normal1"/>
        <w:numPr>
          <w:ilvl w:val="2"/>
          <w:numId w:val="6"/>
        </w:numPr>
        <w:tabs>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lastRenderedPageBreak/>
        <w:t>В течение 15 (пятнадцати) рабочих дней с момента получения обязан подписать Акт оказанных услуг, предоставляемый Перевозчиком, или направить в адрес Пе</w:t>
      </w:r>
      <w:r w:rsidR="00A179EB" w:rsidRPr="00C20D33">
        <w:rPr>
          <w:rFonts w:ascii="Times New Roman" w:eastAsia="Times New Roman" w:hAnsi="Times New Roman" w:cs="Times New Roman"/>
          <w:color w:val="000000"/>
        </w:rPr>
        <w:t xml:space="preserve">ревозчика мотивированный отказ </w:t>
      </w:r>
      <w:r w:rsidRPr="00C20D33">
        <w:rPr>
          <w:rFonts w:ascii="Times New Roman" w:eastAsia="Times New Roman" w:hAnsi="Times New Roman" w:cs="Times New Roman"/>
          <w:color w:val="000000"/>
        </w:rPr>
        <w:t>в подписании Акта оказанных услуг.</w:t>
      </w:r>
    </w:p>
    <w:p w:rsidR="00FC1C2F" w:rsidRPr="00C20D33" w:rsidRDefault="00FC1C2F">
      <w:pPr>
        <w:pStyle w:val="LO-normal1"/>
        <w:tabs>
          <w:tab w:val="left" w:pos="720"/>
          <w:tab w:val="left" w:pos="1128"/>
        </w:tabs>
        <w:ind w:left="1939"/>
        <w:jc w:val="both"/>
        <w:rPr>
          <w:rFonts w:ascii="Times New Roman" w:eastAsia="Times New Roman" w:hAnsi="Times New Roman" w:cs="Times New Roman"/>
          <w:color w:val="000000"/>
        </w:rPr>
      </w:pPr>
    </w:p>
    <w:p w:rsidR="00FC1C2F" w:rsidRPr="00C20D33" w:rsidRDefault="00EE7E55">
      <w:pPr>
        <w:pStyle w:val="LO-normal1"/>
        <w:numPr>
          <w:ilvl w:val="0"/>
          <w:numId w:val="6"/>
        </w:numPr>
        <w:tabs>
          <w:tab w:val="left" w:pos="720"/>
          <w:tab w:val="left" w:pos="1128"/>
        </w:tabs>
        <w:ind w:left="907" w:hanging="397"/>
        <w:jc w:val="center"/>
        <w:rPr>
          <w:rFonts w:ascii="Times New Roman" w:hAnsi="Times New Roman" w:cs="Times New Roman"/>
          <w:b/>
        </w:rPr>
      </w:pPr>
      <w:r w:rsidRPr="00C20D33">
        <w:rPr>
          <w:rFonts w:ascii="Times New Roman" w:eastAsia="Times New Roman" w:hAnsi="Times New Roman" w:cs="Times New Roman"/>
          <w:b/>
          <w:color w:val="000000"/>
        </w:rPr>
        <w:t>ПРАВА И ОБЯЗАННОСТИ ПЕРЕВОЗЧИКА</w:t>
      </w:r>
    </w:p>
    <w:p w:rsidR="00FC1C2F" w:rsidRPr="00C20D33" w:rsidRDefault="00EE7E55">
      <w:pPr>
        <w:pStyle w:val="LO-normal1"/>
        <w:numPr>
          <w:ilvl w:val="1"/>
          <w:numId w:val="6"/>
        </w:numPr>
        <w:tabs>
          <w:tab w:val="left" w:pos="456"/>
          <w:tab w:val="left" w:pos="720"/>
          <w:tab w:val="left" w:pos="1128"/>
        </w:tabs>
        <w:ind w:left="454" w:hanging="454"/>
        <w:jc w:val="both"/>
        <w:rPr>
          <w:rFonts w:ascii="Times New Roman" w:hAnsi="Times New Roman" w:cs="Times New Roman"/>
          <w:b/>
        </w:rPr>
      </w:pPr>
      <w:r w:rsidRPr="00C20D33">
        <w:rPr>
          <w:rFonts w:ascii="Times New Roman" w:eastAsia="Times New Roman" w:hAnsi="Times New Roman" w:cs="Times New Roman"/>
          <w:b/>
          <w:color w:val="000000"/>
        </w:rPr>
        <w:t>Перевозчик имеет право:</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Для выполнения своих обязательств по настоящему Договору Перевозчик имеет право привлекать третьих лиц, оставаясь ответственным перед Заказчиком за их действия как за свои собственные.</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Запрашивать дополнительную информацию у Заказчика, необходимую для осуществления перевозки Груза.</w:t>
      </w:r>
    </w:p>
    <w:p w:rsidR="00FC1C2F" w:rsidRPr="00C20D33" w:rsidRDefault="00EE7E55">
      <w:pPr>
        <w:pStyle w:val="LO-normal1"/>
        <w:numPr>
          <w:ilvl w:val="1"/>
          <w:numId w:val="6"/>
        </w:numPr>
        <w:tabs>
          <w:tab w:val="left" w:pos="456"/>
          <w:tab w:val="left" w:pos="720"/>
          <w:tab w:val="left" w:pos="1128"/>
        </w:tabs>
        <w:ind w:left="454" w:hanging="454"/>
        <w:jc w:val="both"/>
        <w:rPr>
          <w:rFonts w:ascii="Times New Roman" w:hAnsi="Times New Roman" w:cs="Times New Roman"/>
        </w:rPr>
      </w:pPr>
      <w:r w:rsidRPr="00C20D33">
        <w:rPr>
          <w:rFonts w:ascii="Times New Roman" w:eastAsia="Times New Roman" w:hAnsi="Times New Roman" w:cs="Times New Roman"/>
          <w:b/>
          <w:color w:val="000000"/>
        </w:rPr>
        <w:t>Перевозчик обязан</w:t>
      </w:r>
      <w:r w:rsidRPr="00C20D33">
        <w:rPr>
          <w:rFonts w:ascii="Times New Roman" w:eastAsia="Times New Roman" w:hAnsi="Times New Roman" w:cs="Times New Roman"/>
          <w:color w:val="000000"/>
        </w:rPr>
        <w:t>:</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Рассмотреть Заявку Заказчика в течение 2 (двух) часов с момента её получения и сообщить Заказчику по электронной почте о её принятии / непринятии к исполнению. При отсутствии такого сообщения полученная Перевозчиком Заявка считается принятой им к исполнению по истечении двух часов с момента получения;</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В момент заключения настоящего Договора предоставить Заказчику, в случае, когда в качестве Перевозчика выступает юридическое лицо – надлежаще заверенные копии свидетельства  о государственной регистрации юридического лица, свидетельства о постановке на учет российской организации в налоговом органе по месту ее нахождения; если в качестве Перевозчика выступает индивидуальный предприниматель – предоставить надлежаще заверенные копию свидетельства о государственной регистрации физического лица в качестве индивидуального предпринимателя и копию паспорта (листы 2, 3, лист со штампом регистрации по месту постоянного жительства). Кроме того, Перевозчик обязан предоставить Заказчику документы на транспортное средство (ПТС, СТС, договор аренды), а также паспорт непосредственного перевозчика (водителя) и иные документы</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В случае осуществления перевозки, требующей наличия специальных разрешений и лицензий (тяжеловесного, опасного или крупногабаритного Груза), непосредственный перевозчик (водитель) обязан иметь такие лицензии и разрешения, а также предоставить их копии Заказчику не позднее, чем  за 12 (двенадцать) часов до начала перевозки. В случае осуществления перевозки без специальных лицензий и разрешений Перевозчик несет полную самостоятельную ответственность за риски, связанные с отсутствием таких документов;</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В срок, установленный в Заявке, подать под погрузку технически исправные Транспортные средства в состоянии, пригодном для перевозки соответствующего Груза, наименование и количество которого отражаются в конкретной Заявке, отвечающие требованиям действующего законодательства Российской Федерации;</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 xml:space="preserve">Проверять правильность заполнения </w:t>
      </w:r>
      <w:proofErr w:type="spellStart"/>
      <w:r w:rsidRPr="00C20D33">
        <w:rPr>
          <w:rFonts w:ascii="Times New Roman" w:eastAsia="Times New Roman" w:hAnsi="Times New Roman" w:cs="Times New Roman"/>
          <w:color w:val="000000"/>
        </w:rPr>
        <w:t>товарно</w:t>
      </w:r>
      <w:proofErr w:type="spellEnd"/>
      <w:r w:rsidRPr="00C20D33">
        <w:rPr>
          <w:rFonts w:ascii="Times New Roman" w:eastAsia="Times New Roman" w:hAnsi="Times New Roman" w:cs="Times New Roman"/>
          <w:color w:val="000000"/>
        </w:rPr>
        <w:t>–транспортных/</w:t>
      </w:r>
      <w:proofErr w:type="spellStart"/>
      <w:r w:rsidRPr="00C20D33">
        <w:rPr>
          <w:rFonts w:ascii="Times New Roman" w:eastAsia="Times New Roman" w:hAnsi="Times New Roman" w:cs="Times New Roman"/>
          <w:color w:val="000000"/>
        </w:rPr>
        <w:t>товарно</w:t>
      </w:r>
      <w:proofErr w:type="spellEnd"/>
      <w:r w:rsidRPr="00C20D33">
        <w:rPr>
          <w:rFonts w:ascii="Times New Roman" w:eastAsia="Times New Roman" w:hAnsi="Times New Roman" w:cs="Times New Roman"/>
          <w:color w:val="000000"/>
        </w:rPr>
        <w:t>–сопроводительных документов Грузоотправителем и Грузополучателем в месте погрузки и месте разгрузки соответственно;</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Получить в Путевом листе отметку Грузоотправителя, заверенную его печатью о дате и времени погрузки, и отметку Получателя груза, заверенную его печатью о дате и времени разгрузки;</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Контролировать процесс погрузки/разгрузки, включая поштучный пересчет грузовых мест, внешнее состояние упаковки, порядок погрузки, крепление и размещение Груза в грузовом отсеке Транспортного средства;</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 xml:space="preserve">В случае обнаружения недостоверных данных в Товарно-транспортных документах, а также при наличии недостатков, выявленных при погрузке (нарушена упаковка, </w:t>
      </w:r>
      <w:r w:rsidRPr="00C20D33">
        <w:rPr>
          <w:rFonts w:ascii="Times New Roman" w:eastAsia="Times New Roman" w:hAnsi="Times New Roman" w:cs="Times New Roman"/>
          <w:color w:val="000000"/>
        </w:rPr>
        <w:lastRenderedPageBreak/>
        <w:t xml:space="preserve">ненадежное крепление Груза и т.п.), которые могут нанести ущерб Грузу в процессе транспортировки, поставить об этом в известность </w:t>
      </w:r>
      <w:r w:rsidR="00A179EB" w:rsidRPr="00C20D33">
        <w:rPr>
          <w:rFonts w:ascii="Times New Roman" w:eastAsia="Times New Roman" w:hAnsi="Times New Roman" w:cs="Times New Roman"/>
          <w:color w:val="000000"/>
        </w:rPr>
        <w:t>Заказчика</w:t>
      </w:r>
      <w:r w:rsidRPr="00C20D33">
        <w:rPr>
          <w:rFonts w:ascii="Times New Roman" w:eastAsia="Times New Roman" w:hAnsi="Times New Roman" w:cs="Times New Roman"/>
          <w:color w:val="000000"/>
        </w:rPr>
        <w:t xml:space="preserve"> не покидая места погрузки и произвести соответствующие отметки в </w:t>
      </w:r>
      <w:proofErr w:type="spellStart"/>
      <w:r w:rsidRPr="00C20D33">
        <w:rPr>
          <w:rFonts w:ascii="Times New Roman" w:eastAsia="Times New Roman" w:hAnsi="Times New Roman" w:cs="Times New Roman"/>
          <w:color w:val="000000"/>
        </w:rPr>
        <w:t>товарно</w:t>
      </w:r>
      <w:proofErr w:type="spellEnd"/>
      <w:r w:rsidRPr="00C20D33">
        <w:rPr>
          <w:rFonts w:ascii="Times New Roman" w:eastAsia="Times New Roman" w:hAnsi="Times New Roman" w:cs="Times New Roman"/>
          <w:color w:val="000000"/>
        </w:rPr>
        <w:t>–транспортных/ товарно-сопроводительных документах;</w:t>
      </w:r>
    </w:p>
    <w:p w:rsidR="00FC1C2F" w:rsidRPr="00C20D33" w:rsidRDefault="00EE7E55">
      <w:pPr>
        <w:pStyle w:val="LO-normal1"/>
        <w:numPr>
          <w:ilvl w:val="2"/>
          <w:numId w:val="6"/>
        </w:numPr>
        <w:tabs>
          <w:tab w:val="left" w:pos="456"/>
          <w:tab w:val="left" w:pos="720"/>
          <w:tab w:val="left" w:pos="112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Обеспечить перевозку Груза на согласованном Сторонами в Заявке Транспортном средстве. Замена Транспортного средства допускается только с предварительного уведомления и согласия Заказчика по причине, не позволяющей дальнейшее его движение без ущерба Грузу и участникам дорожного движения, в том числе: поломки Транспортного средства, в случае дорожно-транспортного происшествия  и т.д.;</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 xml:space="preserve">Уведомлять Заказчика о ходе перевозки не реже 2-х раз в сутки. Перевозчик незамедлительно устно, а затем письменно информирует Заказчика о любых задержках в пути, авариях на дороге, больших заторах, хищениях или попытках хищения Груза, повреждениях пломбы и т.п., то есть о любых происшествиях, которые могут повлечь за собой задержку в доставке, несохранную доставку, либо утрату Груза. Сообщение Перевозчика должно сопровождаться письменным объяснением непосредственного перевозчика (водителя) и другими подтверждающими документами. При этом Перевозчик обязан принять все возможные меры для устранения таких </w:t>
      </w:r>
      <w:proofErr w:type="gramStart"/>
      <w:r w:rsidRPr="00C20D33">
        <w:rPr>
          <w:rFonts w:ascii="Times New Roman" w:eastAsia="Times New Roman" w:hAnsi="Times New Roman" w:cs="Times New Roman"/>
          <w:color w:val="000000"/>
        </w:rPr>
        <w:t>обстоятельств  или</w:t>
      </w:r>
      <w:proofErr w:type="gramEnd"/>
      <w:r w:rsidRPr="00C20D33">
        <w:rPr>
          <w:rFonts w:ascii="Times New Roman" w:eastAsia="Times New Roman" w:hAnsi="Times New Roman" w:cs="Times New Roman"/>
          <w:color w:val="000000"/>
        </w:rPr>
        <w:t xml:space="preserve">  для уменьшения  негативных последствий от возникновения данных обстоятельств;</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Ни при каких обстоятельствах Перевозчик не имеет права удерживать документы и Груз Заказчика;</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В случае осуществления перевозки Груза Транспортным средством – рефрижератором, гарантировать в указанных Транспортных средствах наличие исправных устройств контроля и записи температурного режима, а также по запросу Заказчика в кратчайшие сроки предоставлять распечатки показаний с данных устройств с момента принятия Груза к перевозке и до момента его выдачи Грузополучателю;</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Осуществлять остановки в целях отдыха непосредственного перевозчика (водителя) и иных целях только на специально предусмотренных охраняемых стоянках для грузового транспорта с контролируемым режимом въезда и выезда;</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Дополнительные расходы, возникшие в ходе перевозки Груза, производить с предварительного уведомления и письменного согласия Заказчика;</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Обеспечить своевременную доставку Груза и передачу его Грузополучателю, указанному в Заявке;</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Обеспечить подписание непосредственным перевозчиком (водителем) всех необходимых документов в месте погрузки/разгрузки (товарно-транспортных документов, актов и других документов, касающихся перевозки);</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В случае обнаружения повреждения (порчи) Груза производить фотосъемку поврежденного Груза: расположение поврежденного Груза, его элемента в Транспортном средстве с идентификационным номером последнего, общий вид поврежденного Груза, его элемента, позволяющий однозначно идентифицировать данный Груз, элемент, а также повреждение в крупном ракурсе, позволяющем определить характер и объем восстановительного ремонта;</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 xml:space="preserve">В случае утраты или недостачи Груза, повреждения (порчи) Груза в процессе перевозки, обнаруженных непосредственно при предъявлении Груза Грузополучателю, а также в случае просрочки доставки Груза, не уклоняться от участия в составлении соответствующего Акта, а при несогласии с выводами, отраженными в данном Акте – изложить в нем свое мнение, сделать соответствующие отметки и пояснения и подписать Акт. О составлении Акта делается отметка в </w:t>
      </w:r>
      <w:r w:rsidRPr="00C20D33">
        <w:rPr>
          <w:rFonts w:ascii="Times New Roman" w:eastAsia="Times New Roman" w:hAnsi="Times New Roman" w:cs="Times New Roman"/>
          <w:color w:val="000000"/>
        </w:rPr>
        <w:lastRenderedPageBreak/>
        <w:t xml:space="preserve">товарно-транспортной накладной и/или транспортной накладной. </w:t>
      </w:r>
      <w:r w:rsidRPr="00C20D33">
        <w:rPr>
          <w:rFonts w:ascii="Times New Roman" w:eastAsia="Times New Roman" w:hAnsi="Times New Roman" w:cs="Times New Roman"/>
          <w:color w:val="000000"/>
          <w:u w:val="single"/>
        </w:rPr>
        <w:t xml:space="preserve">Ни одна из Сторон не вправе отказаться от подписи Акта приемки груза! </w:t>
      </w:r>
      <w:r w:rsidRPr="00C20D33">
        <w:rPr>
          <w:rFonts w:ascii="Times New Roman" w:eastAsia="Times New Roman" w:hAnsi="Times New Roman" w:cs="Times New Roman"/>
          <w:color w:val="000000"/>
        </w:rPr>
        <w:t>При отказе от подписания Акта или внесения записи в товарно-транспортные документы в случаях недостачи, порчи, повреждения или утраты груза – Акт может составляться с участием третьих лиц;</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 xml:space="preserve">Сдать Груз уполномоченному на получение Груза лицу (Грузополучателю), указанному в товарно-транспортной накладной и/или транспортной накладной, Договор-Заявке. Сдача Груза подтверждается проставлением росписи ответственного сотрудника Грузополучателя в товарно-транспортной накладной (ТТН) и/или транспортной накладной с печатью и подписью в ТН (товарной накладной Торг-12). В случае </w:t>
      </w:r>
      <w:proofErr w:type="spellStart"/>
      <w:r w:rsidRPr="00C20D33">
        <w:rPr>
          <w:rFonts w:ascii="Times New Roman" w:eastAsia="Times New Roman" w:hAnsi="Times New Roman" w:cs="Times New Roman"/>
          <w:color w:val="000000"/>
        </w:rPr>
        <w:t>непроставления</w:t>
      </w:r>
      <w:proofErr w:type="spellEnd"/>
      <w:r w:rsidRPr="00C20D33">
        <w:rPr>
          <w:rFonts w:ascii="Times New Roman" w:eastAsia="Times New Roman" w:hAnsi="Times New Roman" w:cs="Times New Roman"/>
          <w:color w:val="000000"/>
        </w:rPr>
        <w:t xml:space="preserve"> росписи Грузополучателем Перевозчик обязан немедленно сообщить об этом Заказчику;</w:t>
      </w:r>
      <w:bookmarkStart w:id="1" w:name="bookmark=id.30j0zll"/>
      <w:bookmarkEnd w:id="1"/>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 xml:space="preserve">После осуществления перевозки и сдачи Груза Грузополучателю Перевозчик обязан не позднее следующего рабочего дня направить Заказчику по электронной почте сканированные копии товарно-транспортных документов: </w:t>
      </w:r>
    </w:p>
    <w:p w:rsidR="00FC1C2F" w:rsidRPr="00C20D33" w:rsidRDefault="00EE7E55">
      <w:pPr>
        <w:pStyle w:val="LO-normal1"/>
        <w:numPr>
          <w:ilvl w:val="2"/>
          <w:numId w:val="1"/>
        </w:numPr>
        <w:tabs>
          <w:tab w:val="left" w:pos="456"/>
          <w:tab w:val="left" w:pos="720"/>
          <w:tab w:val="left" w:pos="1248"/>
        </w:tabs>
        <w:ind w:left="850" w:firstLine="57"/>
        <w:jc w:val="both"/>
        <w:rPr>
          <w:rFonts w:ascii="Times New Roman" w:hAnsi="Times New Roman" w:cs="Times New Roman"/>
        </w:rPr>
      </w:pPr>
      <w:r w:rsidRPr="00C20D33">
        <w:rPr>
          <w:rFonts w:ascii="Times New Roman" w:eastAsia="Times New Roman" w:hAnsi="Times New Roman" w:cs="Times New Roman"/>
          <w:color w:val="000000"/>
        </w:rPr>
        <w:t xml:space="preserve">товарно-транспортную накладную и/или транспортную накладную, </w:t>
      </w:r>
    </w:p>
    <w:p w:rsidR="00FC1C2F" w:rsidRPr="00C20D33" w:rsidRDefault="00EE7E55">
      <w:pPr>
        <w:pStyle w:val="LO-normal1"/>
        <w:numPr>
          <w:ilvl w:val="2"/>
          <w:numId w:val="1"/>
        </w:numPr>
        <w:tabs>
          <w:tab w:val="left" w:pos="456"/>
          <w:tab w:val="left" w:pos="720"/>
          <w:tab w:val="left" w:pos="1248"/>
        </w:tabs>
        <w:ind w:left="850" w:firstLine="57"/>
        <w:jc w:val="both"/>
        <w:rPr>
          <w:rFonts w:ascii="Times New Roman" w:hAnsi="Times New Roman" w:cs="Times New Roman"/>
        </w:rPr>
      </w:pPr>
      <w:r w:rsidRPr="00C20D33">
        <w:rPr>
          <w:rFonts w:ascii="Times New Roman" w:eastAsia="Times New Roman" w:hAnsi="Times New Roman" w:cs="Times New Roman"/>
          <w:color w:val="000000"/>
        </w:rPr>
        <w:t xml:space="preserve">товарную накладную, </w:t>
      </w:r>
    </w:p>
    <w:p w:rsidR="00FC1C2F" w:rsidRPr="00C20D33" w:rsidRDefault="00EE7E55">
      <w:pPr>
        <w:pStyle w:val="LO-normal1"/>
        <w:numPr>
          <w:ilvl w:val="2"/>
          <w:numId w:val="1"/>
        </w:numPr>
        <w:tabs>
          <w:tab w:val="left" w:pos="456"/>
          <w:tab w:val="left" w:pos="720"/>
          <w:tab w:val="left" w:pos="1248"/>
        </w:tabs>
        <w:ind w:left="850" w:firstLine="57"/>
        <w:jc w:val="both"/>
        <w:rPr>
          <w:rFonts w:ascii="Times New Roman" w:hAnsi="Times New Roman" w:cs="Times New Roman"/>
        </w:rPr>
      </w:pPr>
      <w:r w:rsidRPr="00C20D33">
        <w:rPr>
          <w:rFonts w:ascii="Times New Roman" w:eastAsia="Times New Roman" w:hAnsi="Times New Roman" w:cs="Times New Roman"/>
          <w:color w:val="000000"/>
        </w:rPr>
        <w:t xml:space="preserve">правильно оформленные счет на оплату, </w:t>
      </w:r>
    </w:p>
    <w:p w:rsidR="00FC1C2F" w:rsidRPr="00C20D33" w:rsidRDefault="00EE7E55">
      <w:pPr>
        <w:pStyle w:val="LO-normal1"/>
        <w:numPr>
          <w:ilvl w:val="2"/>
          <w:numId w:val="1"/>
        </w:numPr>
        <w:tabs>
          <w:tab w:val="left" w:pos="456"/>
          <w:tab w:val="left" w:pos="720"/>
          <w:tab w:val="left" w:pos="1248"/>
        </w:tabs>
        <w:ind w:left="850" w:firstLine="57"/>
        <w:jc w:val="both"/>
        <w:rPr>
          <w:rFonts w:ascii="Times New Roman" w:hAnsi="Times New Roman" w:cs="Times New Roman"/>
        </w:rPr>
      </w:pPr>
      <w:r w:rsidRPr="00C20D33">
        <w:rPr>
          <w:rFonts w:ascii="Times New Roman" w:eastAsia="Times New Roman" w:hAnsi="Times New Roman" w:cs="Times New Roman"/>
          <w:color w:val="000000"/>
        </w:rPr>
        <w:t xml:space="preserve">счет-фактуру, </w:t>
      </w:r>
    </w:p>
    <w:p w:rsidR="00FC1C2F" w:rsidRPr="00C20D33" w:rsidRDefault="00EE7E55">
      <w:pPr>
        <w:pStyle w:val="LO-normal1"/>
        <w:numPr>
          <w:ilvl w:val="2"/>
          <w:numId w:val="1"/>
        </w:numPr>
        <w:tabs>
          <w:tab w:val="left" w:pos="456"/>
          <w:tab w:val="left" w:pos="720"/>
          <w:tab w:val="left" w:pos="1248"/>
        </w:tabs>
        <w:ind w:left="850" w:firstLine="57"/>
        <w:jc w:val="both"/>
        <w:rPr>
          <w:rFonts w:ascii="Times New Roman" w:hAnsi="Times New Roman" w:cs="Times New Roman"/>
        </w:rPr>
      </w:pPr>
      <w:r w:rsidRPr="00C20D33">
        <w:rPr>
          <w:rFonts w:ascii="Times New Roman" w:eastAsia="Times New Roman" w:hAnsi="Times New Roman" w:cs="Times New Roman"/>
          <w:color w:val="000000"/>
        </w:rPr>
        <w:t xml:space="preserve">акт оказанных услуг; </w:t>
      </w:r>
    </w:p>
    <w:p w:rsidR="00FC1C2F" w:rsidRPr="00C20D33" w:rsidRDefault="00EE7E55">
      <w:pPr>
        <w:pStyle w:val="LO-normal1"/>
        <w:numPr>
          <w:ilvl w:val="2"/>
          <w:numId w:val="1"/>
        </w:numPr>
        <w:tabs>
          <w:tab w:val="left" w:pos="456"/>
          <w:tab w:val="left" w:pos="720"/>
          <w:tab w:val="left" w:pos="1248"/>
        </w:tabs>
        <w:ind w:left="850" w:firstLine="57"/>
        <w:jc w:val="both"/>
        <w:rPr>
          <w:rFonts w:ascii="Times New Roman" w:hAnsi="Times New Roman" w:cs="Times New Roman"/>
        </w:rPr>
      </w:pPr>
      <w:r w:rsidRPr="00C20D33">
        <w:rPr>
          <w:rFonts w:ascii="Times New Roman" w:eastAsia="Times New Roman" w:hAnsi="Times New Roman" w:cs="Times New Roman"/>
          <w:color w:val="000000"/>
        </w:rPr>
        <w:t>другие документы, если таковые имели место быть (Акты Грузополучателя и Грузоотправителя, Акт об опоздании на разгрузку, оригинал доверенности на лицо, осуществляющее приемку Груза и др.) Кроме того, в срок не позднее пяти рабочих дней направить Заказчику оригиналы данных документов Почтой России (заказным письмом с уведомлением), после чего направить Заказчику сканированную копию почтовой квитанции, подтверждающей отправку заказного письма.</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hAnsi="Times New Roman" w:cs="Times New Roman"/>
        </w:rPr>
      </w:pPr>
      <w:r w:rsidRPr="00C20D33">
        <w:rPr>
          <w:rFonts w:ascii="Times New Roman" w:eastAsia="Times New Roman" w:hAnsi="Times New Roman" w:cs="Times New Roman"/>
          <w:color w:val="000000"/>
        </w:rPr>
        <w:t>Самостоятельно нести все эксплуатационные и административные расходы по перевозкам.</w:t>
      </w:r>
    </w:p>
    <w:p w:rsidR="00FC1C2F" w:rsidRPr="00C20D33" w:rsidRDefault="00EE7E55">
      <w:pPr>
        <w:pStyle w:val="LO-normal1"/>
        <w:numPr>
          <w:ilvl w:val="2"/>
          <w:numId w:val="6"/>
        </w:numPr>
        <w:tabs>
          <w:tab w:val="left" w:pos="456"/>
          <w:tab w:val="left" w:pos="720"/>
          <w:tab w:val="left" w:pos="1248"/>
        </w:tabs>
        <w:ind w:left="907" w:hanging="397"/>
        <w:jc w:val="both"/>
        <w:rPr>
          <w:rFonts w:ascii="Times New Roman" w:eastAsia="Times New Roman" w:hAnsi="Times New Roman" w:cs="Times New Roman"/>
          <w:color w:val="000000"/>
        </w:rPr>
      </w:pPr>
      <w:r w:rsidRPr="00C20D33">
        <w:rPr>
          <w:rFonts w:ascii="Times New Roman" w:eastAsia="Times New Roman" w:hAnsi="Times New Roman" w:cs="Times New Roman"/>
          <w:color w:val="000000"/>
        </w:rPr>
        <w:t>В случае опоздания на разгрузку в обязательном порядке составлять Акт об опоздании и предоставлять его оригинал Заказчику.</w:t>
      </w:r>
    </w:p>
    <w:p w:rsidR="00FC1C2F" w:rsidRPr="00C20D33" w:rsidRDefault="00FC1C2F">
      <w:pPr>
        <w:pStyle w:val="LO-normal1"/>
        <w:tabs>
          <w:tab w:val="left" w:pos="456"/>
          <w:tab w:val="left" w:pos="720"/>
          <w:tab w:val="left" w:pos="1248"/>
        </w:tabs>
        <w:ind w:left="907" w:hanging="397"/>
        <w:jc w:val="both"/>
        <w:rPr>
          <w:rFonts w:ascii="Times New Roman" w:eastAsia="Times New Roman" w:hAnsi="Times New Roman" w:cs="Times New Roman"/>
          <w:color w:val="000000"/>
        </w:rPr>
      </w:pPr>
    </w:p>
    <w:p w:rsidR="00FC1C2F" w:rsidRPr="00C20D33" w:rsidRDefault="00EE7E55">
      <w:pPr>
        <w:pStyle w:val="LO-normal1"/>
        <w:numPr>
          <w:ilvl w:val="0"/>
          <w:numId w:val="6"/>
        </w:numPr>
        <w:tabs>
          <w:tab w:val="left" w:pos="456"/>
          <w:tab w:val="left" w:pos="720"/>
          <w:tab w:val="left" w:pos="1248"/>
        </w:tabs>
        <w:ind w:left="907" w:hanging="397"/>
        <w:jc w:val="center"/>
        <w:rPr>
          <w:rFonts w:ascii="Times New Roman" w:hAnsi="Times New Roman" w:cs="Times New Roman"/>
          <w:b/>
        </w:rPr>
      </w:pPr>
      <w:r w:rsidRPr="00C20D33">
        <w:rPr>
          <w:rFonts w:ascii="Times New Roman" w:eastAsia="Times New Roman" w:hAnsi="Times New Roman" w:cs="Times New Roman"/>
          <w:b/>
          <w:color w:val="000000"/>
        </w:rPr>
        <w:t>СТОИМОСТЬ УСЛУГ И ПОРЯДОК РАСЧЕТОВ</w:t>
      </w:r>
    </w:p>
    <w:p w:rsidR="00FC1C2F" w:rsidRPr="00C20D33" w:rsidRDefault="00EE7E55">
      <w:pPr>
        <w:pStyle w:val="LO-normal1"/>
        <w:numPr>
          <w:ilvl w:val="1"/>
          <w:numId w:val="6"/>
        </w:numPr>
        <w:tabs>
          <w:tab w:val="left" w:pos="456"/>
          <w:tab w:val="left" w:pos="720"/>
          <w:tab w:val="left" w:pos="1248"/>
        </w:tabs>
        <w:ind w:left="283" w:hanging="340"/>
        <w:jc w:val="both"/>
        <w:rPr>
          <w:rFonts w:ascii="Times New Roman" w:hAnsi="Times New Roman" w:cs="Times New Roman"/>
        </w:rPr>
      </w:pPr>
      <w:r w:rsidRPr="00C20D33">
        <w:rPr>
          <w:rFonts w:ascii="Times New Roman" w:eastAsia="Times New Roman" w:hAnsi="Times New Roman" w:cs="Times New Roman"/>
          <w:color w:val="000000"/>
        </w:rPr>
        <w:t>Стоимость услуг по настоящему Договору за каждую отдельную перевозку определяется в конкретной Заявке на перевозку Груза.</w:t>
      </w:r>
    </w:p>
    <w:p w:rsidR="00FC1C2F" w:rsidRPr="00C20D33" w:rsidRDefault="00EE7E55">
      <w:pPr>
        <w:pStyle w:val="LO-normal1"/>
        <w:numPr>
          <w:ilvl w:val="1"/>
          <w:numId w:val="6"/>
        </w:numPr>
        <w:tabs>
          <w:tab w:val="left" w:pos="456"/>
          <w:tab w:val="left" w:pos="720"/>
          <w:tab w:val="left" w:pos="1248"/>
        </w:tabs>
        <w:ind w:left="283" w:hanging="340"/>
        <w:jc w:val="both"/>
        <w:rPr>
          <w:rFonts w:ascii="Times New Roman" w:hAnsi="Times New Roman" w:cs="Times New Roman"/>
        </w:rPr>
      </w:pPr>
      <w:r w:rsidRPr="00C20D33">
        <w:rPr>
          <w:rFonts w:ascii="Times New Roman" w:eastAsia="Times New Roman" w:hAnsi="Times New Roman" w:cs="Times New Roman"/>
          <w:color w:val="000000"/>
        </w:rPr>
        <w:t>Оплата услуг Перевозчика осуществляется Заказчиком на основании счета, выставленного Перевозчиком.</w:t>
      </w:r>
    </w:p>
    <w:p w:rsidR="00FC1C2F" w:rsidRPr="00C20D33" w:rsidRDefault="00EE7E55">
      <w:pPr>
        <w:pStyle w:val="LO-normal1"/>
        <w:numPr>
          <w:ilvl w:val="1"/>
          <w:numId w:val="6"/>
        </w:numPr>
        <w:tabs>
          <w:tab w:val="left" w:pos="456"/>
          <w:tab w:val="left" w:pos="720"/>
          <w:tab w:val="left" w:pos="1248"/>
        </w:tabs>
        <w:ind w:left="283" w:hanging="340"/>
        <w:jc w:val="both"/>
        <w:rPr>
          <w:rFonts w:ascii="Times New Roman" w:hAnsi="Times New Roman" w:cs="Times New Roman"/>
        </w:rPr>
      </w:pPr>
      <w:r w:rsidRPr="00C20D33">
        <w:rPr>
          <w:rFonts w:ascii="Times New Roman" w:eastAsia="Times New Roman" w:hAnsi="Times New Roman" w:cs="Times New Roman"/>
          <w:color w:val="000000"/>
        </w:rPr>
        <w:t>Основанием для выставления Перевозчиком счета, а также составления Перевозчиком и подписания Сторонами Акта оказанных услуг, является факт оказания услуг, подтвержденный Товарно-транспортными документами, подписанными Грузоотправителем и Грузополучателем.</w:t>
      </w:r>
    </w:p>
    <w:p w:rsidR="001E6C57" w:rsidRPr="00C20D33" w:rsidRDefault="00EE7E55" w:rsidP="004D541B">
      <w:pPr>
        <w:pStyle w:val="LO-normal1"/>
        <w:numPr>
          <w:ilvl w:val="1"/>
          <w:numId w:val="6"/>
        </w:numPr>
        <w:tabs>
          <w:tab w:val="left" w:pos="456"/>
          <w:tab w:val="left" w:pos="720"/>
          <w:tab w:val="left" w:pos="1248"/>
        </w:tabs>
        <w:ind w:left="283" w:hanging="340"/>
        <w:jc w:val="both"/>
        <w:rPr>
          <w:rFonts w:ascii="Times New Roman" w:hAnsi="Times New Roman" w:cs="Times New Roman"/>
        </w:rPr>
      </w:pPr>
      <w:r w:rsidRPr="00C20D33">
        <w:rPr>
          <w:rFonts w:ascii="Times New Roman" w:eastAsia="Times New Roman" w:hAnsi="Times New Roman" w:cs="Times New Roman"/>
          <w:color w:val="000000"/>
        </w:rPr>
        <w:t>Оплата</w:t>
      </w:r>
      <w:r w:rsidR="004E7AAD">
        <w:rPr>
          <w:rFonts w:ascii="Times New Roman" w:eastAsia="Times New Roman" w:hAnsi="Times New Roman" w:cs="Times New Roman"/>
          <w:color w:val="000000"/>
        </w:rPr>
        <w:t xml:space="preserve"> счета производится в течение 1</w:t>
      </w:r>
      <w:r w:rsidR="004E7AAD" w:rsidRPr="004E7AAD">
        <w:rPr>
          <w:rFonts w:ascii="Times New Roman" w:eastAsia="Times New Roman" w:hAnsi="Times New Roman" w:cs="Times New Roman"/>
          <w:color w:val="000000"/>
        </w:rPr>
        <w:t>5</w:t>
      </w:r>
      <w:r w:rsidRPr="00C20D33">
        <w:rPr>
          <w:rFonts w:ascii="Times New Roman" w:eastAsia="Times New Roman" w:hAnsi="Times New Roman" w:cs="Times New Roman"/>
          <w:color w:val="000000"/>
        </w:rPr>
        <w:t xml:space="preserve"> (</w:t>
      </w:r>
      <w:r w:rsidR="004E7AAD">
        <w:rPr>
          <w:rFonts w:ascii="Times New Roman" w:eastAsia="Times New Roman" w:hAnsi="Times New Roman" w:cs="Times New Roman"/>
          <w:color w:val="000000"/>
        </w:rPr>
        <w:t>пятнадцати</w:t>
      </w:r>
      <w:r w:rsidRPr="00C20D33">
        <w:rPr>
          <w:rFonts w:ascii="Times New Roman" w:eastAsia="Times New Roman" w:hAnsi="Times New Roman" w:cs="Times New Roman"/>
          <w:color w:val="000000"/>
        </w:rPr>
        <w:t>) банковских дней с даты получения Заказчиком счета (если иное не указано в Заявке), при условии, что Перевозчиком предоставлен Заказчику полный комплект правильно оформленных документов: оригиналов товарно-транспортных документов (ТТН и/или транспортной накладной, ТН) с отметкой Грузополучателя о доста</w:t>
      </w:r>
      <w:r w:rsidR="004E7AAD">
        <w:rPr>
          <w:rFonts w:ascii="Times New Roman" w:eastAsia="Times New Roman" w:hAnsi="Times New Roman" w:cs="Times New Roman"/>
          <w:color w:val="000000"/>
        </w:rPr>
        <w:t xml:space="preserve">вке Груза, </w:t>
      </w:r>
      <w:r w:rsidR="004E7AAD" w:rsidRPr="00C20D33">
        <w:rPr>
          <w:rFonts w:ascii="Times New Roman" w:eastAsia="Times New Roman" w:hAnsi="Times New Roman" w:cs="Times New Roman"/>
          <w:color w:val="000000"/>
        </w:rPr>
        <w:t>Счета</w:t>
      </w:r>
      <w:r w:rsidR="004E7AAD">
        <w:rPr>
          <w:rFonts w:ascii="Times New Roman" w:eastAsia="Times New Roman" w:hAnsi="Times New Roman" w:cs="Times New Roman"/>
          <w:color w:val="000000"/>
        </w:rPr>
        <w:t>, Акта оказанных услуг,</w:t>
      </w:r>
      <w:r w:rsidRPr="00C20D33">
        <w:rPr>
          <w:rFonts w:ascii="Times New Roman" w:eastAsia="Times New Roman" w:hAnsi="Times New Roman" w:cs="Times New Roman"/>
          <w:color w:val="000000"/>
        </w:rPr>
        <w:t xml:space="preserve"> Счет-фактуры</w:t>
      </w:r>
      <w:r w:rsidR="004E7AAD">
        <w:rPr>
          <w:rFonts w:ascii="Times New Roman" w:eastAsia="Times New Roman" w:hAnsi="Times New Roman" w:cs="Times New Roman"/>
          <w:color w:val="000000"/>
        </w:rPr>
        <w:t xml:space="preserve"> или Универсально-Передаточного документа</w:t>
      </w:r>
      <w:r w:rsidRPr="00C20D33">
        <w:rPr>
          <w:rFonts w:ascii="Times New Roman" w:eastAsia="Times New Roman" w:hAnsi="Times New Roman" w:cs="Times New Roman"/>
          <w:color w:val="000000"/>
        </w:rPr>
        <w:t xml:space="preserve"> (и других документов, указанных в </w:t>
      </w:r>
      <w:hyperlink w:anchor="bookmark=id.30j0zll">
        <w:r w:rsidRPr="00C20D33">
          <w:rPr>
            <w:rFonts w:ascii="Times New Roman" w:eastAsia="Times New Roman" w:hAnsi="Times New Roman" w:cs="Times New Roman"/>
            <w:color w:val="000000"/>
          </w:rPr>
          <w:t>п. 4.2.20. настоящего Договора</w:t>
        </w:r>
      </w:hyperlink>
      <w:r w:rsidR="001E6C57" w:rsidRPr="00C20D33">
        <w:rPr>
          <w:rFonts w:ascii="Times New Roman" w:eastAsia="Times New Roman" w:hAnsi="Times New Roman" w:cs="Times New Roman"/>
          <w:color w:val="000000"/>
        </w:rPr>
        <w:t xml:space="preserve">). </w:t>
      </w:r>
    </w:p>
    <w:p w:rsidR="001E6C57" w:rsidRPr="00C20D33" w:rsidRDefault="001E6C57" w:rsidP="001E6C57">
      <w:pPr>
        <w:pStyle w:val="LO-normal1"/>
        <w:numPr>
          <w:ilvl w:val="1"/>
          <w:numId w:val="6"/>
        </w:numPr>
        <w:tabs>
          <w:tab w:val="left" w:pos="456"/>
          <w:tab w:val="left" w:pos="720"/>
          <w:tab w:val="left" w:pos="1248"/>
        </w:tabs>
        <w:jc w:val="both"/>
        <w:rPr>
          <w:rFonts w:ascii="Times New Roman" w:hAnsi="Times New Roman" w:cs="Times New Roman"/>
        </w:rPr>
      </w:pPr>
      <w:r w:rsidRPr="00C20D33">
        <w:rPr>
          <w:rFonts w:ascii="Times New Roman" w:hAnsi="Times New Roman" w:cs="Times New Roman"/>
        </w:rPr>
        <w:t xml:space="preserve">В случае нарушения Перевозчиком условий пункта 5.4. Договора, предоставления неполного или не корректно оформленного пакета отчетных документов, Заказчик вправе соразмерно увеличить срок оплаты на срок устранения Перевозчиком нарушений. </w:t>
      </w:r>
    </w:p>
    <w:p w:rsidR="00FC1C2F" w:rsidRPr="00C20D33" w:rsidRDefault="00EE7E55" w:rsidP="004D541B">
      <w:pPr>
        <w:pStyle w:val="LO-normal1"/>
        <w:numPr>
          <w:ilvl w:val="1"/>
          <w:numId w:val="6"/>
        </w:numPr>
        <w:tabs>
          <w:tab w:val="left" w:pos="456"/>
          <w:tab w:val="left" w:pos="720"/>
          <w:tab w:val="left" w:pos="1248"/>
        </w:tabs>
        <w:ind w:left="283" w:hanging="340"/>
        <w:jc w:val="both"/>
        <w:rPr>
          <w:rFonts w:ascii="Times New Roman" w:hAnsi="Times New Roman" w:cs="Times New Roman"/>
        </w:rPr>
      </w:pPr>
      <w:r w:rsidRPr="00C20D33">
        <w:rPr>
          <w:rFonts w:ascii="Times New Roman" w:eastAsia="Times New Roman" w:hAnsi="Times New Roman" w:cs="Times New Roman"/>
          <w:color w:val="000000"/>
        </w:rPr>
        <w:lastRenderedPageBreak/>
        <w:t>Моментом исполнения Заказчиком обязанности по оплате за оказанные услуги по перевозке Груза считается дата списания денежных средств с расчетного счета Заказчика.</w:t>
      </w:r>
    </w:p>
    <w:p w:rsidR="00FC1C2F" w:rsidRPr="00C20D33" w:rsidRDefault="00EE7E55">
      <w:pPr>
        <w:pStyle w:val="LO-normal1"/>
        <w:numPr>
          <w:ilvl w:val="1"/>
          <w:numId w:val="6"/>
        </w:numPr>
        <w:tabs>
          <w:tab w:val="left" w:pos="456"/>
          <w:tab w:val="left" w:pos="720"/>
          <w:tab w:val="left" w:pos="1248"/>
        </w:tabs>
        <w:ind w:left="283" w:hanging="340"/>
        <w:jc w:val="both"/>
        <w:rPr>
          <w:rFonts w:ascii="Times New Roman" w:hAnsi="Times New Roman" w:cs="Times New Roman"/>
        </w:rPr>
      </w:pPr>
      <w:r w:rsidRPr="00C20D33">
        <w:rPr>
          <w:rFonts w:ascii="Times New Roman" w:eastAsia="Times New Roman" w:hAnsi="Times New Roman" w:cs="Times New Roman"/>
          <w:color w:val="000000"/>
        </w:rPr>
        <w:t>Стоимость дополнительных услуг, оказываемых Перевозчиком в рамках настоящего Договора, определяется в Дополнительных соглашениях к настоящему Договору.</w:t>
      </w:r>
    </w:p>
    <w:p w:rsidR="00FC1C2F" w:rsidRPr="00C20D33" w:rsidRDefault="00FC1C2F">
      <w:pPr>
        <w:pStyle w:val="LO-normal1"/>
        <w:tabs>
          <w:tab w:val="left" w:pos="456"/>
          <w:tab w:val="left" w:pos="720"/>
          <w:tab w:val="left" w:pos="1248"/>
        </w:tabs>
        <w:ind w:left="368"/>
        <w:jc w:val="both"/>
        <w:rPr>
          <w:rFonts w:ascii="Times New Roman" w:eastAsia="Times New Roman" w:hAnsi="Times New Roman" w:cs="Times New Roman"/>
          <w:color w:val="000000"/>
        </w:rPr>
      </w:pPr>
    </w:p>
    <w:p w:rsidR="00FC1C2F" w:rsidRPr="00C20D33" w:rsidRDefault="00EE7E55">
      <w:pPr>
        <w:pStyle w:val="LO-normal1"/>
        <w:numPr>
          <w:ilvl w:val="0"/>
          <w:numId w:val="6"/>
        </w:numPr>
        <w:tabs>
          <w:tab w:val="left" w:pos="456"/>
          <w:tab w:val="left" w:pos="720"/>
          <w:tab w:val="left" w:pos="1248"/>
        </w:tabs>
        <w:ind w:left="170" w:hanging="227"/>
        <w:jc w:val="center"/>
        <w:rPr>
          <w:rFonts w:ascii="Times New Roman" w:hAnsi="Times New Roman" w:cs="Times New Roman"/>
          <w:b/>
        </w:rPr>
      </w:pPr>
      <w:r w:rsidRPr="00C20D33">
        <w:rPr>
          <w:rFonts w:ascii="Times New Roman" w:eastAsia="Times New Roman" w:hAnsi="Times New Roman" w:cs="Times New Roman"/>
          <w:b/>
          <w:color w:val="000000"/>
        </w:rPr>
        <w:t>ОТВЕТСТВЕННОСТЬ СТОРОН</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Стороны несут ответственность за неисполнение/ненадлежащее исполнение обязательств, принятых на себя по настоящему Договору в соответствии с условиями настоящего Договора, согласованной Сторонами Заявки на перевозку Груза и действующим законодательством Российской Федерации.</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Заказчик несет ответственность за несвоевременную загрузку и разгрузку тра</w:t>
      </w:r>
      <w:r w:rsidR="004E7AAD">
        <w:rPr>
          <w:rFonts w:ascii="Times New Roman" w:eastAsia="Times New Roman" w:hAnsi="Times New Roman" w:cs="Times New Roman"/>
          <w:color w:val="000000"/>
        </w:rPr>
        <w:t>нспортного средства в размере 15</w:t>
      </w:r>
      <w:r w:rsidRPr="00C20D33">
        <w:rPr>
          <w:rFonts w:ascii="Times New Roman" w:eastAsia="Times New Roman" w:hAnsi="Times New Roman" w:cs="Times New Roman"/>
          <w:color w:val="000000"/>
        </w:rPr>
        <w:t>00 рублей за каждые начатые сутки простоя, если иное не оговорено в Заявке.</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 xml:space="preserve">При отказе Заказчика от транспортного средства после его подачи на место погрузки, </w:t>
      </w:r>
      <w:r w:rsidR="00A179EB" w:rsidRPr="00C20D33">
        <w:rPr>
          <w:rFonts w:ascii="Times New Roman" w:eastAsia="Times New Roman" w:hAnsi="Times New Roman" w:cs="Times New Roman"/>
          <w:color w:val="000000"/>
        </w:rPr>
        <w:t xml:space="preserve">Перевозчик </w:t>
      </w:r>
      <w:r w:rsidRPr="00C20D33">
        <w:rPr>
          <w:rFonts w:ascii="Times New Roman" w:eastAsia="Times New Roman" w:hAnsi="Times New Roman" w:cs="Times New Roman"/>
          <w:color w:val="000000"/>
        </w:rPr>
        <w:t>вправе требовать от Зак</w:t>
      </w:r>
      <w:r w:rsidR="00A179EB" w:rsidRPr="00C20D33">
        <w:rPr>
          <w:rFonts w:ascii="Times New Roman" w:eastAsia="Times New Roman" w:hAnsi="Times New Roman" w:cs="Times New Roman"/>
          <w:color w:val="000000"/>
        </w:rPr>
        <w:t>азчика уплаты штрафа в размере 1</w:t>
      </w:r>
      <w:r w:rsidRPr="00C20D33">
        <w:rPr>
          <w:rFonts w:ascii="Times New Roman" w:eastAsia="Times New Roman" w:hAnsi="Times New Roman" w:cs="Times New Roman"/>
          <w:color w:val="000000"/>
        </w:rPr>
        <w:t>0% от стоимости исполнения Заявки.</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 xml:space="preserve">Перевозчик несет ответственность по Претензиям и Искам Заказчика, возникшим в результате невыполнения обязательств, небрежного или неполного выполнения обязательств или неправомерных виновных действий со стороны Перевозчика, его сотрудников, </w:t>
      </w:r>
      <w:proofErr w:type="spellStart"/>
      <w:r w:rsidRPr="00C20D33">
        <w:rPr>
          <w:rFonts w:ascii="Times New Roman" w:eastAsia="Times New Roman" w:hAnsi="Times New Roman" w:cs="Times New Roman"/>
          <w:color w:val="000000"/>
        </w:rPr>
        <w:t>субперевозчиков</w:t>
      </w:r>
      <w:proofErr w:type="spellEnd"/>
      <w:r w:rsidRPr="00C20D33">
        <w:rPr>
          <w:rFonts w:ascii="Times New Roman" w:eastAsia="Times New Roman" w:hAnsi="Times New Roman" w:cs="Times New Roman"/>
          <w:color w:val="000000"/>
        </w:rPr>
        <w:t>, агентов, принципалов и т.д.</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Перевозчик несет ответственность за сохранность Груза с момента принятия его для перевозки и до момента выдачи Грузополучателю или иному управомоченному им лицу. В случае утраты, недостачи, повреждения (порчи) Груза, принятого для перевозки, Перевозчик в течение пяти рабочих дней возмещает Заказчику ущерб в следующих размерах:</w:t>
      </w:r>
    </w:p>
    <w:p w:rsidR="00FC1C2F" w:rsidRPr="00C20D33" w:rsidRDefault="00EE7E55">
      <w:pPr>
        <w:pStyle w:val="LO-normal1"/>
        <w:numPr>
          <w:ilvl w:val="1"/>
          <w:numId w:val="2"/>
        </w:numPr>
        <w:tabs>
          <w:tab w:val="left" w:pos="684"/>
          <w:tab w:val="left" w:pos="912"/>
          <w:tab w:val="left" w:pos="1248"/>
        </w:tabs>
        <w:ind w:left="283" w:hanging="170"/>
        <w:jc w:val="both"/>
        <w:rPr>
          <w:rFonts w:ascii="Times New Roman" w:hAnsi="Times New Roman" w:cs="Times New Roman"/>
        </w:rPr>
      </w:pPr>
      <w:r w:rsidRPr="00C20D33">
        <w:rPr>
          <w:rFonts w:ascii="Times New Roman" w:eastAsia="Times New Roman" w:hAnsi="Times New Roman" w:cs="Times New Roman"/>
          <w:color w:val="000000"/>
        </w:rPr>
        <w:t>в случае утраты/недостачи Груза – в размере стоимости утраченного/недостающего Груза;</w:t>
      </w:r>
    </w:p>
    <w:p w:rsidR="00FC1C2F" w:rsidRPr="00C20D33" w:rsidRDefault="00EE7E55">
      <w:pPr>
        <w:pStyle w:val="LO-normal1"/>
        <w:numPr>
          <w:ilvl w:val="1"/>
          <w:numId w:val="2"/>
        </w:numPr>
        <w:tabs>
          <w:tab w:val="left" w:pos="456"/>
          <w:tab w:val="left" w:pos="720"/>
          <w:tab w:val="left" w:pos="1248"/>
        </w:tabs>
        <w:ind w:left="283" w:hanging="170"/>
        <w:jc w:val="both"/>
        <w:rPr>
          <w:rFonts w:ascii="Times New Roman" w:hAnsi="Times New Roman" w:cs="Times New Roman"/>
        </w:rPr>
      </w:pPr>
      <w:r w:rsidRPr="00C20D33">
        <w:rPr>
          <w:rFonts w:ascii="Times New Roman" w:eastAsia="Times New Roman" w:hAnsi="Times New Roman" w:cs="Times New Roman"/>
          <w:color w:val="000000"/>
        </w:rPr>
        <w:t>в случае повреждения (порчи) Груза – в размере суммы, на которую понизилась стоимость Груза;</w:t>
      </w:r>
    </w:p>
    <w:p w:rsidR="00FC1C2F" w:rsidRPr="00C20D33" w:rsidRDefault="00EE7E55">
      <w:pPr>
        <w:pStyle w:val="LO-normal1"/>
        <w:numPr>
          <w:ilvl w:val="1"/>
          <w:numId w:val="2"/>
        </w:numPr>
        <w:tabs>
          <w:tab w:val="left" w:pos="456"/>
          <w:tab w:val="left" w:pos="720"/>
          <w:tab w:val="left" w:pos="1248"/>
        </w:tabs>
        <w:ind w:left="283" w:hanging="170"/>
        <w:jc w:val="both"/>
        <w:rPr>
          <w:rFonts w:ascii="Times New Roman" w:hAnsi="Times New Roman" w:cs="Times New Roman"/>
        </w:rPr>
      </w:pPr>
      <w:r w:rsidRPr="00C20D33">
        <w:rPr>
          <w:rFonts w:ascii="Times New Roman" w:eastAsia="Times New Roman" w:hAnsi="Times New Roman" w:cs="Times New Roman"/>
          <w:color w:val="000000"/>
        </w:rPr>
        <w:t>в случае невозможности восстановления поврежденного Груза – в размере стоимости Груза. Перевозчик наряду с возмещением ущерба, вызванного утратой, недостачей, повреждением (порчей) перевозимого Груза, возвращает Заказчику стоимость перевозки пропорционально причиненному ущербу.</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 xml:space="preserve">Перевозчик обязуется выплатить по требованию Заказчика неустойку в виде штрафа в размере 20% (двадцать процентов) от стоимости услуг, согласованных Сторонами в Заявке, но не менее 5000 (пяти тысяч) рублей в случае срыва погрузки/разгрузки. Исключением являются случаи, когда документально доказано, что срыв погрузки/разгрузки возник по причине ДТП, произошедшего не по вине водителя Перевозчика и подтвержденного официальными документами соответствующих органов. </w:t>
      </w:r>
      <w:r w:rsidRPr="00C20D33">
        <w:rPr>
          <w:rFonts w:ascii="Times New Roman" w:eastAsia="Times New Roman" w:hAnsi="Times New Roman" w:cs="Times New Roman"/>
        </w:rPr>
        <w:t>При этом срывом погрузки/разгрузки считается:</w:t>
      </w:r>
    </w:p>
    <w:p w:rsidR="00FC1C2F" w:rsidRPr="00C20D33" w:rsidRDefault="00EE7E55">
      <w:pPr>
        <w:pStyle w:val="LO-normal1"/>
        <w:numPr>
          <w:ilvl w:val="1"/>
          <w:numId w:val="3"/>
        </w:numPr>
        <w:tabs>
          <w:tab w:val="left" w:pos="456"/>
          <w:tab w:val="left" w:pos="720"/>
          <w:tab w:val="left" w:pos="1248"/>
        </w:tabs>
        <w:ind w:left="227" w:hanging="170"/>
        <w:jc w:val="both"/>
        <w:rPr>
          <w:rFonts w:ascii="Times New Roman" w:hAnsi="Times New Roman" w:cs="Times New Roman"/>
        </w:rPr>
      </w:pPr>
      <w:r w:rsidRPr="00C20D33">
        <w:rPr>
          <w:rFonts w:ascii="Times New Roman" w:eastAsia="Times New Roman" w:hAnsi="Times New Roman" w:cs="Times New Roman"/>
        </w:rPr>
        <w:t>уведомление Заказчика Перевозчиком об отказе в подаче подвижного состава под погрузку менее чем за 12 (двенадцать) часов до планируемого времени и даты погрузки;</w:t>
      </w:r>
    </w:p>
    <w:p w:rsidR="00FC1C2F" w:rsidRPr="00C20D33" w:rsidRDefault="00EE7E55">
      <w:pPr>
        <w:pStyle w:val="LO-normal1"/>
        <w:numPr>
          <w:ilvl w:val="1"/>
          <w:numId w:val="3"/>
        </w:numPr>
        <w:tabs>
          <w:tab w:val="left" w:pos="456"/>
          <w:tab w:val="left" w:pos="720"/>
          <w:tab w:val="left" w:pos="1248"/>
        </w:tabs>
        <w:ind w:left="227" w:hanging="170"/>
        <w:jc w:val="both"/>
        <w:rPr>
          <w:rFonts w:ascii="Times New Roman" w:hAnsi="Times New Roman" w:cs="Times New Roman"/>
        </w:rPr>
      </w:pPr>
      <w:r w:rsidRPr="00C20D33">
        <w:rPr>
          <w:rFonts w:ascii="Times New Roman" w:eastAsia="Times New Roman" w:hAnsi="Times New Roman" w:cs="Times New Roman"/>
        </w:rPr>
        <w:t>опоздание транспортного средства под погрузку/разгрузку свыше 2 (двух) часов от даты и времени, указанного в Заявке.</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В последнем случае Заказчик имеет право отказаться в одностороннем порядке от услуг, либо оставить выполнение перевозки за Перевозчиком с удержанием с него суммы указанного штрафа в одностороннем порядке из стоимости оказываемых Услуг, подлежащих оплате Перевозчику.</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 xml:space="preserve">В случае опоздания транспортного средства под разгрузку Перевозчик компенсирует Заказчику/ Грузополучателю все расходы, связанные с простоем крана, манипулятора, иной </w:t>
      </w:r>
      <w:r w:rsidRPr="00C20D33">
        <w:rPr>
          <w:rFonts w:ascii="Times New Roman" w:eastAsia="Times New Roman" w:hAnsi="Times New Roman" w:cs="Times New Roman"/>
          <w:color w:val="000000"/>
        </w:rPr>
        <w:lastRenderedPageBreak/>
        <w:t>спецтехники, а также рабочих, привлеченных Грузо</w:t>
      </w:r>
      <w:r w:rsidR="001E6C57" w:rsidRPr="00C20D33">
        <w:rPr>
          <w:rFonts w:ascii="Times New Roman" w:eastAsia="Times New Roman" w:hAnsi="Times New Roman" w:cs="Times New Roman"/>
          <w:color w:val="000000"/>
        </w:rPr>
        <w:t xml:space="preserve">получателем для разгрузки Груза, а также несет иную </w:t>
      </w:r>
      <w:proofErr w:type="spellStart"/>
      <w:r w:rsidR="001E6C57" w:rsidRPr="00C20D33">
        <w:rPr>
          <w:rFonts w:ascii="Times New Roman" w:eastAsia="Times New Roman" w:hAnsi="Times New Roman" w:cs="Times New Roman"/>
          <w:color w:val="000000"/>
        </w:rPr>
        <w:t>ответсвенность</w:t>
      </w:r>
      <w:proofErr w:type="spellEnd"/>
      <w:r w:rsidR="001E6C57" w:rsidRPr="00C20D33">
        <w:rPr>
          <w:rFonts w:ascii="Times New Roman" w:eastAsia="Times New Roman" w:hAnsi="Times New Roman" w:cs="Times New Roman"/>
          <w:color w:val="000000"/>
        </w:rPr>
        <w:t xml:space="preserve"> предусмотренную действующим законодательством РФ.</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 xml:space="preserve">В случае не предоставления, либо нарушения срока предоставления Перевозчиком Заказчику оригиналов документов, предусмотренных </w:t>
      </w:r>
      <w:hyperlink w:anchor="bookmark=id.30j0zll">
        <w:r w:rsidRPr="00C20D33">
          <w:rPr>
            <w:rFonts w:ascii="Times New Roman" w:eastAsia="Times New Roman" w:hAnsi="Times New Roman" w:cs="Times New Roman"/>
            <w:color w:val="000000"/>
          </w:rPr>
          <w:t>п.4.2.20. настоящего Договора</w:t>
        </w:r>
      </w:hyperlink>
      <w:r w:rsidRPr="00C20D33">
        <w:rPr>
          <w:rFonts w:ascii="Times New Roman" w:eastAsia="Times New Roman" w:hAnsi="Times New Roman" w:cs="Times New Roman"/>
          <w:color w:val="000000"/>
        </w:rPr>
        <w:t>, а равно предоставление указанных документов, оформленных ненадлежащим образом, в т.ч. без подписей и/или печатей Грузополучателя, с неполно или недостоверно заполненными графами, с помарками, потертостями, исправлениями, Перевозчик по требованию Заказчика уплачивает Заказчику штраф в размере 5000 (пять тысяч) рублей за каждый факт не предоставления, либо нарушения срока предоставления документов.</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Заказчик не несет ответственности за материальный, моральный или физический ущерб, за штрафы и наказания, произошедшие по вине Перевозчика при выполнении обязательств по исполнению настоящего Договора.</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rPr>
        <w:t>Перевозчик обязуется компенсировать Заказчику сумму административного штрафа, наложенного на Заказчика или компенсированного Заказчиком Грузоотправителю, в случае привлечения Заказчика или Грузоотправителя к административной ответственности за превышение допустимой массы транспортного средства и (или) допустимой нагрузки на ось транспортного средства, установленной законодательно,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Компенсация штрафа производится на основании копий подтверждающих документов: чек (платежное поручение) об уплате штрафа и постановление об административном правонарушении уполномоченного государственного органа или суда, в течение 5 (пяти) рабочих дней с момента получения Перевозчиком требования Заказчика.</w:t>
      </w:r>
    </w:p>
    <w:p w:rsidR="00C20D33" w:rsidRPr="00C20D33" w:rsidRDefault="00C20D33" w:rsidP="00C20D33">
      <w:pPr>
        <w:pStyle w:val="LO-normal1"/>
        <w:numPr>
          <w:ilvl w:val="1"/>
          <w:numId w:val="6"/>
        </w:numPr>
        <w:tabs>
          <w:tab w:val="left" w:pos="456"/>
          <w:tab w:val="left" w:pos="720"/>
          <w:tab w:val="left" w:pos="1248"/>
        </w:tabs>
        <w:ind w:left="227" w:hanging="227"/>
        <w:jc w:val="both"/>
        <w:rPr>
          <w:rFonts w:ascii="Times New Roman" w:hAnsi="Times New Roman" w:cs="Times New Roman"/>
        </w:rPr>
      </w:pPr>
      <w:r w:rsidRPr="00C20D33">
        <w:rPr>
          <w:rFonts w:ascii="Times New Roman" w:hAnsi="Times New Roman" w:cs="Times New Roman"/>
        </w:rPr>
        <w:t>Стороны заверяют, что они надлежащим о</w:t>
      </w:r>
      <w:r>
        <w:rPr>
          <w:rFonts w:ascii="Times New Roman" w:hAnsi="Times New Roman" w:cs="Times New Roman"/>
        </w:rPr>
        <w:t xml:space="preserve">бразом исполняют свои налоговые </w:t>
      </w:r>
      <w:r w:rsidRPr="00C20D33">
        <w:rPr>
          <w:rFonts w:ascii="Times New Roman" w:hAnsi="Times New Roman" w:cs="Times New Roman"/>
        </w:rPr>
        <w:t>обязательства, в том числе своевременно сдают налоговую отчётность (декларации), отражающую реальные факты своей хозяйственной деятельности и уплачивают налоги, предоставляют информацию и документы по запросам налоговых органов, их должностные лица не дисквалифицированы, не находятся в местах лишения свободы и не существует иных препятствий для осуществления ими своих полномочий и обязанностей, Если в результате неуплаты одной из Сторон сумм налогов, указания неверных сведений в налоговой отчетности, а также в связи с невозможностью налоговых органов связаться с ней по юридическому адресу, другой Стороне будет отказано в признании расходов по хозяйственной деятельности по настоящему Договору, последняя вправе потребовать выплатить штрафную неустойку в размере суммы до начисленных (отказанных в принятии к вычету) налогов, пени и штрафов. Штрафная неустойка выплачивается на основании требования потерпевшей Стороны с приложением документов, подтверждающих, что на нее компетентным органом возложено соответствующее обязательство.</w:t>
      </w:r>
    </w:p>
    <w:p w:rsidR="00C20D33" w:rsidRPr="00C20D33" w:rsidRDefault="00C20D33" w:rsidP="00C20D33">
      <w:pPr>
        <w:pStyle w:val="LO-normal1"/>
        <w:numPr>
          <w:ilvl w:val="1"/>
          <w:numId w:val="6"/>
        </w:numPr>
        <w:tabs>
          <w:tab w:val="left" w:pos="456"/>
          <w:tab w:val="left" w:pos="720"/>
          <w:tab w:val="left" w:pos="1248"/>
        </w:tabs>
        <w:ind w:left="227" w:hanging="227"/>
        <w:jc w:val="both"/>
        <w:rPr>
          <w:rFonts w:ascii="Times New Roman" w:hAnsi="Times New Roman" w:cs="Times New Roman"/>
        </w:rPr>
      </w:pPr>
      <w:r w:rsidRPr="00C20D33">
        <w:rPr>
          <w:rFonts w:ascii="Times New Roman" w:hAnsi="Times New Roman" w:cs="Times New Roman"/>
        </w:rPr>
        <w:t>В случае отказа налогового органа Заказчику в возмещении НДС по ставке, установленной п. 3 ст. 164 НК РФ от стоимости оказанных услуг по настоящему Договору, Перевозчик обязан оплатить Заказчику штраф в размере ставки НДС по ставке, установленной п. 3 ст. 164 НК РФ от стоимости оказанных по настоящему Договору услуг, в возмещении НДС по которым было отказано налоговым органом.</w:t>
      </w:r>
    </w:p>
    <w:p w:rsidR="00C20D33" w:rsidRPr="00C20D33" w:rsidRDefault="00C20D33" w:rsidP="00C20D33">
      <w:pPr>
        <w:pStyle w:val="LO-normal1"/>
        <w:numPr>
          <w:ilvl w:val="1"/>
          <w:numId w:val="6"/>
        </w:numPr>
        <w:tabs>
          <w:tab w:val="left" w:pos="456"/>
          <w:tab w:val="left" w:pos="720"/>
          <w:tab w:val="left" w:pos="1248"/>
        </w:tabs>
        <w:ind w:left="227" w:hanging="227"/>
        <w:jc w:val="both"/>
        <w:rPr>
          <w:rFonts w:ascii="Times New Roman" w:hAnsi="Times New Roman" w:cs="Times New Roman"/>
        </w:rPr>
      </w:pPr>
      <w:r w:rsidRPr="00C20D33">
        <w:rPr>
          <w:rFonts w:ascii="Times New Roman" w:hAnsi="Times New Roman" w:cs="Times New Roman"/>
        </w:rPr>
        <w:t>Перевозчик обязан в течение 10 рабочих дней с момента получения уведомления об исчисленных санкциях (неустойки, штрафов, пеней), по выбору Заказчика либо оплатить Заказчику исчисленные суммы путем перечисления денежных средств на расчетный счет Заказчика, либо соразмерно уменьшить стоимость оказанных услуг. Заказчик вправе в одностороннем порядке зачесть исчисленные суммы санкций (неустоек, штрафов, пеней) в счет оплаты стоимости оказанных услуг.</w:t>
      </w:r>
    </w:p>
    <w:p w:rsidR="00C20D33" w:rsidRPr="00C20D33" w:rsidRDefault="00C20D33" w:rsidP="00C20D33">
      <w:pPr>
        <w:pStyle w:val="LO-normal1"/>
        <w:numPr>
          <w:ilvl w:val="1"/>
          <w:numId w:val="6"/>
        </w:numPr>
        <w:tabs>
          <w:tab w:val="left" w:pos="456"/>
          <w:tab w:val="left" w:pos="720"/>
          <w:tab w:val="left" w:pos="1248"/>
        </w:tabs>
        <w:ind w:left="227" w:hanging="227"/>
        <w:jc w:val="both"/>
        <w:rPr>
          <w:rFonts w:ascii="Times New Roman" w:hAnsi="Times New Roman" w:cs="Times New Roman"/>
        </w:rPr>
      </w:pPr>
      <w:r w:rsidRPr="00C20D33">
        <w:rPr>
          <w:rFonts w:ascii="Times New Roman" w:hAnsi="Times New Roman" w:cs="Times New Roman"/>
        </w:rPr>
        <w:lastRenderedPageBreak/>
        <w:t xml:space="preserve"> За невыполнение своих обязательств стороны несут ответственность, предусмотренную ГК РФ, Уставом автомобильного транспорта и городского наземного электрического транспорта, Кодексом Российской Федерации об административных нарушениях и прочими нормативно-правовыми актами РФ.</w:t>
      </w:r>
    </w:p>
    <w:p w:rsidR="00C20D33" w:rsidRPr="00C20D33" w:rsidRDefault="00C20D33" w:rsidP="00C20D33">
      <w:pPr>
        <w:pStyle w:val="LO-normal1"/>
        <w:numPr>
          <w:ilvl w:val="1"/>
          <w:numId w:val="6"/>
        </w:numPr>
        <w:tabs>
          <w:tab w:val="left" w:pos="456"/>
          <w:tab w:val="left" w:pos="720"/>
          <w:tab w:val="left" w:pos="1248"/>
        </w:tabs>
        <w:ind w:left="227" w:hanging="227"/>
        <w:jc w:val="both"/>
        <w:rPr>
          <w:rFonts w:ascii="Times New Roman" w:hAnsi="Times New Roman" w:cs="Times New Roman"/>
        </w:rPr>
      </w:pPr>
      <w:r w:rsidRPr="00C20D33">
        <w:rPr>
          <w:rFonts w:ascii="Times New Roman" w:hAnsi="Times New Roman" w:cs="Times New Roman"/>
        </w:rPr>
        <w:t>Если по вине Перевозчика, в том числе из-за отсутствия контроля, какие-либо документы оформлены с нарушением требований российского законодательства, Перевозчик обязуется компенсировать Заказчику все расходы (суммы налогов, пени, штрафов), возникшие по причине этого нарушения, а также - иные прямые убытки и упущенную выгоду.</w:t>
      </w:r>
    </w:p>
    <w:p w:rsidR="00FC1C2F" w:rsidRPr="00C20D33" w:rsidRDefault="00FC1C2F">
      <w:pPr>
        <w:pStyle w:val="LO-normal1"/>
        <w:tabs>
          <w:tab w:val="left" w:pos="456"/>
          <w:tab w:val="left" w:pos="720"/>
          <w:tab w:val="left" w:pos="1248"/>
        </w:tabs>
        <w:ind w:left="368"/>
        <w:jc w:val="both"/>
        <w:rPr>
          <w:rFonts w:ascii="Times New Roman" w:eastAsia="Times New Roman" w:hAnsi="Times New Roman" w:cs="Times New Roman"/>
        </w:rPr>
      </w:pPr>
    </w:p>
    <w:p w:rsidR="00FC1C2F" w:rsidRPr="00C20D33" w:rsidRDefault="00EE7E55">
      <w:pPr>
        <w:pStyle w:val="LO-normal1"/>
        <w:numPr>
          <w:ilvl w:val="0"/>
          <w:numId w:val="6"/>
        </w:numPr>
        <w:tabs>
          <w:tab w:val="left" w:pos="456"/>
          <w:tab w:val="left" w:pos="720"/>
          <w:tab w:val="left" w:pos="1248"/>
        </w:tabs>
        <w:ind w:left="170" w:hanging="227"/>
        <w:jc w:val="center"/>
        <w:rPr>
          <w:rFonts w:ascii="Times New Roman" w:hAnsi="Times New Roman" w:cs="Times New Roman"/>
        </w:rPr>
      </w:pPr>
      <w:bookmarkStart w:id="2" w:name="_heading=h.1fob9te"/>
      <w:bookmarkEnd w:id="2"/>
      <w:r w:rsidRPr="00C20D33">
        <w:rPr>
          <w:rFonts w:ascii="Times New Roman" w:eastAsia="Times New Roman" w:hAnsi="Times New Roman" w:cs="Times New Roman"/>
          <w:b/>
          <w:color w:val="000000"/>
        </w:rPr>
        <w:t>ФОРС-МАЖОРНЫЕ ОБСТОЯТЕЛЬСТВА</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 предотвратимое при данных условиях обстоятельство непреодолимой силы (форс-мажор).</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5 (пяти) календарных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В течение пяти рабочих дней с момента прекращения действия форс-мажорных обстоятельств, Сторона, попавшая под их действие, должна в письменной форме уведомить другую Сторону о прекращении действия обстоятельств непреодолимой силы и возобновить выполнение своих обязательств. Если действие обстоятельств непреодолимой силы продолжается в течение более чем одного месяца подряд с момента их возникновения, любая из Сторон имеет право расторгнуть Договор в одностороннем порядке, уведомив об этом в письменной форме другую Сторону.</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Обязанность по доказыванию наступления обстоятельств непреодолимой силы, влияющих на неисполнение или ненадлежащее исполнение обязательств, возлагается на Сторону, которая не смогла выполнить или выполнила ненадлежащим образом обязательства по Договору.</w:t>
      </w:r>
    </w:p>
    <w:p w:rsidR="00FC1C2F" w:rsidRPr="00C20D33" w:rsidRDefault="00FC1C2F">
      <w:pPr>
        <w:pStyle w:val="LO-normal1"/>
        <w:tabs>
          <w:tab w:val="left" w:pos="456"/>
          <w:tab w:val="left" w:pos="720"/>
          <w:tab w:val="left" w:pos="1248"/>
        </w:tabs>
        <w:ind w:left="368"/>
        <w:jc w:val="both"/>
        <w:rPr>
          <w:rFonts w:ascii="Times New Roman" w:eastAsia="Times New Roman" w:hAnsi="Times New Roman" w:cs="Times New Roman"/>
          <w:color w:val="000000"/>
        </w:rPr>
      </w:pPr>
    </w:p>
    <w:p w:rsidR="00FC1C2F" w:rsidRPr="00C20D33" w:rsidRDefault="00EE7E55">
      <w:pPr>
        <w:pStyle w:val="LO-normal1"/>
        <w:numPr>
          <w:ilvl w:val="0"/>
          <w:numId w:val="6"/>
        </w:numPr>
        <w:tabs>
          <w:tab w:val="left" w:pos="456"/>
          <w:tab w:val="left" w:pos="720"/>
          <w:tab w:val="left" w:pos="1248"/>
        </w:tabs>
        <w:ind w:left="170" w:hanging="227"/>
        <w:jc w:val="center"/>
        <w:rPr>
          <w:rFonts w:ascii="Times New Roman" w:hAnsi="Times New Roman" w:cs="Times New Roman"/>
        </w:rPr>
      </w:pPr>
      <w:r w:rsidRPr="00C20D33">
        <w:rPr>
          <w:rFonts w:ascii="Times New Roman" w:eastAsia="Times New Roman" w:hAnsi="Times New Roman" w:cs="Times New Roman"/>
          <w:b/>
          <w:color w:val="000000"/>
        </w:rPr>
        <w:t>СРОК ДЕЙСТВИЯ И УСЛОВИЯ РАСТОРЖЕНИЯ ДОГОВОРА</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Настоящий Договор вступает в силу с момента его подписани</w:t>
      </w:r>
      <w:r w:rsidR="004E7AAD">
        <w:rPr>
          <w:rFonts w:ascii="Times New Roman" w:eastAsia="Times New Roman" w:hAnsi="Times New Roman" w:cs="Times New Roman"/>
          <w:color w:val="000000"/>
        </w:rPr>
        <w:t>я и действует по 31 декабря 2023</w:t>
      </w:r>
      <w:r w:rsidRPr="00C20D33">
        <w:rPr>
          <w:rFonts w:ascii="Times New Roman" w:eastAsia="Times New Roman" w:hAnsi="Times New Roman" w:cs="Times New Roman"/>
          <w:color w:val="000000"/>
        </w:rPr>
        <w:t xml:space="preserve"> г.</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В случае, если до истечения срока действия настоящего Договора ни одна из Сторон не заявит о намерении его расторгнуть, действие настоящего Договора продлевается на каждый последующий календарный год. Данным способом Договор может пролонгироваться неограниченное количество раз.</w:t>
      </w:r>
    </w:p>
    <w:p w:rsidR="00FC1C2F" w:rsidRPr="00C20D33"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Стороны вправе в одностороннем порядке расторгнуть настоящий Договор, предварительно письменно уведомив об этом другую Сторону не позднее, чем за 30 (тридцать) календарных дней до предполагаемой даты расторжения. В таком случае Договор будет считаться расторгнутым по истечении 30 (тридцати) календарных дней с даты получения указанного письменного уведомления.</w:t>
      </w:r>
    </w:p>
    <w:p w:rsidR="00FC1C2F" w:rsidRPr="00CC15F5" w:rsidRDefault="00EE7E55">
      <w:pPr>
        <w:pStyle w:val="LO-normal1"/>
        <w:numPr>
          <w:ilvl w:val="1"/>
          <w:numId w:val="6"/>
        </w:numPr>
        <w:tabs>
          <w:tab w:val="left" w:pos="456"/>
          <w:tab w:val="left" w:pos="720"/>
          <w:tab w:val="left" w:pos="1248"/>
        </w:tabs>
        <w:ind w:left="170" w:hanging="227"/>
        <w:jc w:val="both"/>
        <w:rPr>
          <w:rFonts w:ascii="Times New Roman" w:hAnsi="Times New Roman" w:cs="Times New Roman"/>
        </w:rPr>
      </w:pPr>
      <w:r w:rsidRPr="00C20D33">
        <w:rPr>
          <w:rFonts w:ascii="Times New Roman" w:eastAsia="Times New Roman" w:hAnsi="Times New Roman" w:cs="Times New Roman"/>
          <w:color w:val="000000"/>
        </w:rPr>
        <w:t xml:space="preserve">Расторжение Договора не освобождает Стороны от ответственности за неисполнение или ненадлежащее исполнение обязательств, возникших до момента его расторжения, в том числе по </w:t>
      </w:r>
      <w:proofErr w:type="gramStart"/>
      <w:r w:rsidRPr="00C20D33">
        <w:rPr>
          <w:rFonts w:ascii="Times New Roman" w:eastAsia="Times New Roman" w:hAnsi="Times New Roman" w:cs="Times New Roman"/>
          <w:color w:val="000000"/>
        </w:rPr>
        <w:t>выплате  штрафов</w:t>
      </w:r>
      <w:proofErr w:type="gramEnd"/>
      <w:r w:rsidRPr="00C20D33">
        <w:rPr>
          <w:rFonts w:ascii="Times New Roman" w:eastAsia="Times New Roman" w:hAnsi="Times New Roman" w:cs="Times New Roman"/>
          <w:color w:val="000000"/>
        </w:rPr>
        <w:t>, пеней, неустойки, выплаты третьим лицам и т.д.</w:t>
      </w:r>
    </w:p>
    <w:p w:rsidR="00CC15F5" w:rsidRPr="00C20D33" w:rsidRDefault="00CC15F5" w:rsidP="00CC15F5">
      <w:pPr>
        <w:pStyle w:val="LO-normal1"/>
        <w:tabs>
          <w:tab w:val="left" w:pos="456"/>
          <w:tab w:val="left" w:pos="720"/>
          <w:tab w:val="left" w:pos="1248"/>
        </w:tabs>
        <w:jc w:val="both"/>
        <w:rPr>
          <w:rFonts w:ascii="Times New Roman" w:hAnsi="Times New Roman" w:cs="Times New Roman"/>
        </w:rPr>
      </w:pPr>
    </w:p>
    <w:p w:rsidR="00C20D33" w:rsidRPr="00F13186" w:rsidRDefault="00C20D33" w:rsidP="00C20D33">
      <w:pPr>
        <w:pStyle w:val="LO-normal1"/>
        <w:numPr>
          <w:ilvl w:val="0"/>
          <w:numId w:val="11"/>
        </w:numPr>
        <w:tabs>
          <w:tab w:val="left" w:pos="456"/>
          <w:tab w:val="left" w:pos="720"/>
          <w:tab w:val="left" w:pos="1248"/>
        </w:tabs>
        <w:jc w:val="center"/>
      </w:pPr>
      <w:r w:rsidRPr="00F13186">
        <w:rPr>
          <w:rFonts w:ascii="Times New Roman" w:hAnsi="Times New Roman" w:cs="Times New Roman"/>
          <w:b/>
        </w:rPr>
        <w:t>КОНФИДЕНЦИАЛЬНОСТЬ ИНФОРМАЦИИ</w:t>
      </w:r>
    </w:p>
    <w:p w:rsidR="00C20D33" w:rsidRPr="00F13186" w:rsidRDefault="00C20D33" w:rsidP="00C20D33">
      <w:pPr>
        <w:pStyle w:val="LO-normal1"/>
        <w:numPr>
          <w:ilvl w:val="1"/>
          <w:numId w:val="11"/>
        </w:numPr>
        <w:tabs>
          <w:tab w:val="left" w:pos="0"/>
          <w:tab w:val="left" w:pos="426"/>
          <w:tab w:val="left" w:pos="1248"/>
        </w:tabs>
        <w:ind w:left="284" w:hanging="284"/>
        <w:jc w:val="both"/>
        <w:rPr>
          <w:sz w:val="22"/>
          <w:szCs w:val="22"/>
        </w:rPr>
      </w:pPr>
      <w:r w:rsidRPr="00F13186">
        <w:rPr>
          <w:rFonts w:ascii="Times New Roman" w:hAnsi="Times New Roman" w:cs="Times New Roman"/>
          <w:sz w:val="22"/>
          <w:szCs w:val="22"/>
        </w:rPr>
        <w:t>Стороны обязуются хранить в тайне содержание настоящего Договора, а также любую информацию и данные, предоставленные каждой из Сторон в связи с на</w:t>
      </w:r>
      <w:r>
        <w:rPr>
          <w:rFonts w:ascii="Times New Roman" w:hAnsi="Times New Roman" w:cs="Times New Roman"/>
          <w:sz w:val="22"/>
          <w:szCs w:val="22"/>
        </w:rPr>
        <w:t>стоящим Договором. Н</w:t>
      </w:r>
      <w:r w:rsidRPr="00F13186">
        <w:rPr>
          <w:rFonts w:ascii="Times New Roman" w:hAnsi="Times New Roman" w:cs="Times New Roman"/>
          <w:sz w:val="22"/>
          <w:szCs w:val="22"/>
        </w:rPr>
        <w:t xml:space="preserve">е раскрывать и не разглашать в общем или в частности факты или информацию какой-либо третьей </w:t>
      </w:r>
      <w:r w:rsidRPr="00F13186">
        <w:rPr>
          <w:rFonts w:ascii="Times New Roman" w:hAnsi="Times New Roman" w:cs="Times New Roman"/>
          <w:sz w:val="22"/>
          <w:szCs w:val="22"/>
        </w:rPr>
        <w:lastRenderedPageBreak/>
        <w:t>стороне без предварительного письменного согласия другой Стороны Договора, кроме случаев, предусмотренных действующим законодательством РФ.</w:t>
      </w:r>
    </w:p>
    <w:p w:rsidR="00C20D33" w:rsidRPr="00F13186" w:rsidRDefault="00C20D33" w:rsidP="00C20D33">
      <w:pPr>
        <w:pStyle w:val="LO-normal1"/>
        <w:numPr>
          <w:ilvl w:val="1"/>
          <w:numId w:val="11"/>
        </w:numPr>
        <w:tabs>
          <w:tab w:val="left" w:pos="0"/>
          <w:tab w:val="left" w:pos="426"/>
          <w:tab w:val="left" w:pos="1248"/>
        </w:tabs>
        <w:ind w:left="284" w:hanging="284"/>
        <w:jc w:val="both"/>
        <w:rPr>
          <w:sz w:val="22"/>
          <w:szCs w:val="22"/>
        </w:rPr>
      </w:pPr>
      <w:r w:rsidRPr="00F13186">
        <w:rPr>
          <w:rFonts w:ascii="Times New Roman" w:hAnsi="Times New Roman" w:cs="Times New Roman"/>
          <w:sz w:val="22"/>
          <w:szCs w:val="22"/>
        </w:rPr>
        <w:t>Информация, предоставляемая в связи с настоящим Договором Стороне в письменном виде или на ином информационном носителе, является конфиденциальной информацией и составляет коммерческую тайну. Такая информация предназначается исключительно для Стороны по Договору и не может передаваться ни частично, ни полностью третьим лицам или использоваться каким-либо иным способом с участием третьих лиц.</w:t>
      </w:r>
    </w:p>
    <w:p w:rsidR="00C20D33" w:rsidRPr="00F13186" w:rsidRDefault="00C20D33" w:rsidP="00C20D33">
      <w:pPr>
        <w:pStyle w:val="LO-normal1"/>
        <w:numPr>
          <w:ilvl w:val="1"/>
          <w:numId w:val="11"/>
        </w:numPr>
        <w:tabs>
          <w:tab w:val="left" w:pos="0"/>
          <w:tab w:val="left" w:pos="426"/>
          <w:tab w:val="left" w:pos="1248"/>
        </w:tabs>
        <w:ind w:left="284" w:hanging="284"/>
        <w:jc w:val="both"/>
        <w:rPr>
          <w:sz w:val="22"/>
          <w:szCs w:val="22"/>
        </w:rPr>
      </w:pPr>
      <w:r w:rsidRPr="00F13186">
        <w:rPr>
          <w:rFonts w:ascii="Times New Roman" w:hAnsi="Times New Roman" w:cs="Times New Roman"/>
          <w:sz w:val="22"/>
          <w:szCs w:val="22"/>
        </w:rPr>
        <w:t>Информация не будет для Сторон считаться конфиденциальной:</w:t>
      </w:r>
    </w:p>
    <w:p w:rsidR="00C20D33" w:rsidRPr="00F13186" w:rsidRDefault="00C20D33" w:rsidP="00C20D33">
      <w:pPr>
        <w:pStyle w:val="af0"/>
        <w:numPr>
          <w:ilvl w:val="0"/>
          <w:numId w:val="10"/>
        </w:numPr>
        <w:spacing w:after="0" w:line="240" w:lineRule="auto"/>
        <w:ind w:left="709" w:hanging="425"/>
        <w:jc w:val="both"/>
        <w:rPr>
          <w:rFonts w:ascii="Times New Roman" w:hAnsi="Times New Roman" w:cs="Times New Roman"/>
        </w:rPr>
      </w:pPr>
      <w:r w:rsidRPr="00F13186">
        <w:rPr>
          <w:rFonts w:ascii="Times New Roman" w:hAnsi="Times New Roman" w:cs="Times New Roman"/>
        </w:rPr>
        <w:t xml:space="preserve">если она уже известна из документально подтвержденных общедоступных источников, в том числе, из средств массовой информации; </w:t>
      </w:r>
    </w:p>
    <w:p w:rsidR="00C20D33" w:rsidRPr="00F13186" w:rsidRDefault="00C20D33" w:rsidP="00C20D33">
      <w:pPr>
        <w:pStyle w:val="af0"/>
        <w:numPr>
          <w:ilvl w:val="0"/>
          <w:numId w:val="10"/>
        </w:numPr>
        <w:spacing w:after="0" w:line="240" w:lineRule="auto"/>
        <w:ind w:left="709" w:hanging="425"/>
        <w:jc w:val="both"/>
        <w:rPr>
          <w:rFonts w:ascii="Times New Roman" w:hAnsi="Times New Roman" w:cs="Times New Roman"/>
        </w:rPr>
      </w:pPr>
      <w:r w:rsidRPr="00F13186">
        <w:rPr>
          <w:rFonts w:ascii="Times New Roman" w:hAnsi="Times New Roman" w:cs="Times New Roman"/>
        </w:rPr>
        <w:t>если она становится публично известной по причинам, не связанным со Стороной, обязанной соблюдать конфиденциальность в отношении данной информации;</w:t>
      </w:r>
    </w:p>
    <w:p w:rsidR="00C20D33" w:rsidRPr="00F13186" w:rsidRDefault="00C20D33" w:rsidP="00C20D33">
      <w:pPr>
        <w:pStyle w:val="af0"/>
        <w:numPr>
          <w:ilvl w:val="0"/>
          <w:numId w:val="10"/>
        </w:numPr>
        <w:spacing w:after="0" w:line="240" w:lineRule="auto"/>
        <w:ind w:left="709" w:hanging="425"/>
        <w:jc w:val="both"/>
        <w:rPr>
          <w:rFonts w:ascii="Times New Roman" w:hAnsi="Times New Roman" w:cs="Times New Roman"/>
        </w:rPr>
      </w:pPr>
      <w:r w:rsidRPr="00F13186">
        <w:rPr>
          <w:rFonts w:ascii="Times New Roman" w:hAnsi="Times New Roman" w:cs="Times New Roman"/>
        </w:rPr>
        <w:t>если она разрешена к распространению письменным разрешением раскрывающей Стороны;</w:t>
      </w:r>
    </w:p>
    <w:p w:rsidR="00C20D33" w:rsidRDefault="00C20D33" w:rsidP="00C20D33">
      <w:pPr>
        <w:pStyle w:val="af0"/>
        <w:numPr>
          <w:ilvl w:val="0"/>
          <w:numId w:val="10"/>
        </w:numPr>
        <w:spacing w:after="0" w:line="240" w:lineRule="auto"/>
        <w:ind w:left="709" w:hanging="425"/>
        <w:jc w:val="both"/>
        <w:rPr>
          <w:rFonts w:ascii="Times New Roman" w:hAnsi="Times New Roman" w:cs="Times New Roman"/>
        </w:rPr>
      </w:pPr>
      <w:r w:rsidRPr="00F13186">
        <w:rPr>
          <w:rFonts w:ascii="Times New Roman" w:hAnsi="Times New Roman" w:cs="Times New Roman"/>
        </w:rPr>
        <w:t>если она раскрыта по требованию компетентного государственного органа.</w:t>
      </w:r>
    </w:p>
    <w:p w:rsidR="00C20D33" w:rsidRPr="00F13186" w:rsidRDefault="00C20D33" w:rsidP="00C20D33">
      <w:pPr>
        <w:pStyle w:val="LO-normal1"/>
        <w:numPr>
          <w:ilvl w:val="1"/>
          <w:numId w:val="11"/>
        </w:numPr>
        <w:tabs>
          <w:tab w:val="left" w:pos="0"/>
          <w:tab w:val="left" w:pos="426"/>
          <w:tab w:val="left" w:pos="1248"/>
        </w:tabs>
        <w:ind w:left="284" w:hanging="284"/>
        <w:jc w:val="both"/>
        <w:rPr>
          <w:sz w:val="22"/>
          <w:szCs w:val="22"/>
        </w:rPr>
      </w:pPr>
      <w:r w:rsidRPr="00F13186">
        <w:rPr>
          <w:rFonts w:ascii="Times New Roman" w:hAnsi="Times New Roman" w:cs="Times New Roman"/>
          <w:sz w:val="22"/>
          <w:szCs w:val="22"/>
        </w:rPr>
        <w:t>Сторона, получившая конфиденциальную информацию, несет ответственность, как за свои собственные действия, так и за любое несанкционированное использование или разглашение конфиденциальной информации своими сотрудниками, должностными лицами, которые имеют доступ к этой конфиденциальной инфор</w:t>
      </w:r>
      <w:r>
        <w:rPr>
          <w:rFonts w:ascii="Times New Roman" w:hAnsi="Times New Roman" w:cs="Times New Roman"/>
          <w:sz w:val="22"/>
          <w:szCs w:val="22"/>
        </w:rPr>
        <w:t>мации. В</w:t>
      </w:r>
      <w:r w:rsidRPr="00F13186">
        <w:rPr>
          <w:rFonts w:ascii="Times New Roman" w:hAnsi="Times New Roman" w:cs="Times New Roman"/>
          <w:sz w:val="22"/>
          <w:szCs w:val="22"/>
        </w:rPr>
        <w:t xml:space="preserve"> том числе, когда такое использование или разглашение было осуществлено после прекращения отношений с передавшей конфиденциальную информацию Стороной. В случае разглашения конфиденциальной информации Сторона, получившая такую информацию должна возместить Стороне, передавшей такую информацию, все понесенные в связи с этим убытки, а также выплатить штраф в размере 200 000 (Двухсот тысяч) рублей.</w:t>
      </w:r>
    </w:p>
    <w:p w:rsidR="00C20D33" w:rsidRPr="00F13186" w:rsidRDefault="00C20D33" w:rsidP="00C20D33">
      <w:pPr>
        <w:pStyle w:val="LO-normal1"/>
        <w:numPr>
          <w:ilvl w:val="1"/>
          <w:numId w:val="11"/>
        </w:numPr>
        <w:tabs>
          <w:tab w:val="left" w:pos="0"/>
          <w:tab w:val="left" w:pos="426"/>
          <w:tab w:val="left" w:pos="1248"/>
        </w:tabs>
        <w:ind w:left="284" w:hanging="284"/>
        <w:jc w:val="both"/>
        <w:rPr>
          <w:sz w:val="22"/>
          <w:szCs w:val="22"/>
        </w:rPr>
      </w:pPr>
      <w:r w:rsidRPr="00F13186">
        <w:rPr>
          <w:rFonts w:ascii="Times New Roman" w:hAnsi="Times New Roman" w:cs="Times New Roman"/>
          <w:sz w:val="22"/>
          <w:szCs w:val="22"/>
        </w:rPr>
        <w:t>В случае реорганизации одной из Сторон по Договору обязательства по сохранению коммерческой тайны передаются правопреемнику реорганизуемой Стороны в порядке, определенном действующим законодательством. При ликвидации одной из Сторон все документы и иные информационные носители, содержащие информацию, составляющую коммерческую тайну, должны быть переданы ликвидируемой стороной другой стороне в течение 20 дней с момента принятия решения о ликвидации в установленном законом порядке.</w:t>
      </w:r>
    </w:p>
    <w:p w:rsidR="00C20D33" w:rsidRPr="00F13186" w:rsidRDefault="00C20D33" w:rsidP="00C20D33">
      <w:pPr>
        <w:pStyle w:val="LO-normal1"/>
        <w:numPr>
          <w:ilvl w:val="1"/>
          <w:numId w:val="11"/>
        </w:numPr>
        <w:tabs>
          <w:tab w:val="left" w:pos="0"/>
          <w:tab w:val="left" w:pos="426"/>
          <w:tab w:val="left" w:pos="1248"/>
        </w:tabs>
        <w:ind w:left="284" w:hanging="284"/>
        <w:jc w:val="both"/>
        <w:rPr>
          <w:sz w:val="22"/>
          <w:szCs w:val="22"/>
        </w:rPr>
      </w:pPr>
      <w:r w:rsidRPr="00F13186">
        <w:rPr>
          <w:rFonts w:ascii="Times New Roman" w:hAnsi="Times New Roman" w:cs="Times New Roman"/>
          <w:sz w:val="22"/>
          <w:szCs w:val="22"/>
        </w:rPr>
        <w:t>Обязательства Сторон по соблюдению конфиденциальности остаются в силе в течение всего срока действия настоящего Договора и в течение 3 (Трех) лет с момента окончания срока действия настоящего Договора.</w:t>
      </w:r>
    </w:p>
    <w:p w:rsidR="00C20D33" w:rsidRPr="00C20D33" w:rsidRDefault="00C20D33" w:rsidP="00C20D33">
      <w:pPr>
        <w:pStyle w:val="LO-normal1"/>
        <w:tabs>
          <w:tab w:val="left" w:pos="456"/>
          <w:tab w:val="left" w:pos="720"/>
          <w:tab w:val="left" w:pos="1248"/>
        </w:tabs>
        <w:ind w:left="170"/>
        <w:jc w:val="both"/>
        <w:rPr>
          <w:rFonts w:ascii="Times New Roman" w:hAnsi="Times New Roman" w:cs="Times New Roman"/>
        </w:rPr>
      </w:pPr>
    </w:p>
    <w:p w:rsidR="00FC1C2F" w:rsidRPr="00C20D33" w:rsidRDefault="00FC1C2F">
      <w:pPr>
        <w:pStyle w:val="LO-normal1"/>
        <w:tabs>
          <w:tab w:val="left" w:pos="456"/>
          <w:tab w:val="left" w:pos="720"/>
          <w:tab w:val="left" w:pos="1248"/>
        </w:tabs>
        <w:ind w:left="368"/>
        <w:jc w:val="both"/>
        <w:rPr>
          <w:rFonts w:ascii="Times New Roman" w:eastAsia="Times New Roman" w:hAnsi="Times New Roman" w:cs="Times New Roman"/>
          <w:color w:val="000000"/>
        </w:rPr>
      </w:pPr>
    </w:p>
    <w:p w:rsidR="00FC1C2F" w:rsidRPr="00C20D33" w:rsidRDefault="00EE7E55" w:rsidP="00C20D33">
      <w:pPr>
        <w:pStyle w:val="LO-normal1"/>
        <w:numPr>
          <w:ilvl w:val="0"/>
          <w:numId w:val="12"/>
        </w:numPr>
        <w:tabs>
          <w:tab w:val="left" w:pos="456"/>
          <w:tab w:val="left" w:pos="720"/>
          <w:tab w:val="left" w:pos="1248"/>
        </w:tabs>
        <w:jc w:val="center"/>
        <w:rPr>
          <w:rFonts w:ascii="Times New Roman" w:hAnsi="Times New Roman" w:cs="Times New Roman"/>
        </w:rPr>
      </w:pPr>
      <w:r w:rsidRPr="00C20D33">
        <w:rPr>
          <w:rFonts w:ascii="Times New Roman" w:eastAsia="Times New Roman" w:hAnsi="Times New Roman" w:cs="Times New Roman"/>
          <w:b/>
          <w:color w:val="000000"/>
        </w:rPr>
        <w:t>ПРОЧИЕ УСЛОВИЯ</w:t>
      </w:r>
    </w:p>
    <w:p w:rsidR="00C20D33" w:rsidRDefault="00C20D33" w:rsidP="00C20D33">
      <w:pPr>
        <w:pStyle w:val="LO-normal1"/>
        <w:numPr>
          <w:ilvl w:val="1"/>
          <w:numId w:val="12"/>
        </w:numPr>
        <w:tabs>
          <w:tab w:val="left" w:pos="456"/>
          <w:tab w:val="left" w:pos="720"/>
          <w:tab w:val="left" w:pos="1248"/>
        </w:tabs>
        <w:jc w:val="both"/>
      </w:pPr>
      <w:r>
        <w:rPr>
          <w:rFonts w:ascii="Times New Roman" w:eastAsia="Times New Roman" w:hAnsi="Times New Roman" w:cs="Times New Roman"/>
          <w:color w:val="000000"/>
          <w:sz w:val="22"/>
          <w:szCs w:val="22"/>
        </w:rPr>
        <w:t>В отношениях, не урегулированных настоящим Договором, Стороны руководствуются действующим законодательством Российской Федерации.</w:t>
      </w:r>
    </w:p>
    <w:p w:rsidR="00C20D33" w:rsidRDefault="00C20D33" w:rsidP="00C20D33">
      <w:pPr>
        <w:pStyle w:val="LO-normal1"/>
        <w:numPr>
          <w:ilvl w:val="1"/>
          <w:numId w:val="12"/>
        </w:numPr>
        <w:tabs>
          <w:tab w:val="left" w:pos="456"/>
          <w:tab w:val="left" w:pos="720"/>
          <w:tab w:val="left" w:pos="1248"/>
        </w:tabs>
        <w:jc w:val="both"/>
      </w:pPr>
      <w:r>
        <w:rPr>
          <w:rFonts w:ascii="Times New Roman" w:eastAsia="Times New Roman" w:hAnsi="Times New Roman" w:cs="Times New Roman"/>
          <w:color w:val="000000"/>
          <w:sz w:val="22"/>
          <w:szCs w:val="22"/>
        </w:rPr>
        <w:t>Все изменения, дополнения к настоящему Договору совершаются Сторонами в письменной форме в виде Дополнительных соглашений, являющихся неотъемлемой частью настоящего Договора.</w:t>
      </w:r>
    </w:p>
    <w:p w:rsidR="00C20D33" w:rsidRDefault="00C20D33" w:rsidP="00C20D33">
      <w:pPr>
        <w:pStyle w:val="LO-normal1"/>
        <w:numPr>
          <w:ilvl w:val="1"/>
          <w:numId w:val="12"/>
        </w:numPr>
        <w:tabs>
          <w:tab w:val="left" w:pos="456"/>
          <w:tab w:val="left" w:pos="720"/>
          <w:tab w:val="left" w:pos="1248"/>
        </w:tabs>
        <w:jc w:val="both"/>
      </w:pPr>
      <w:r>
        <w:rPr>
          <w:rFonts w:ascii="Times New Roman" w:eastAsia="Times New Roman" w:hAnsi="Times New Roman" w:cs="Times New Roman"/>
          <w:sz w:val="22"/>
          <w:szCs w:val="22"/>
        </w:rPr>
        <w:t>В случае расхождений условий Договора с условиями, согласованными в Заявке на перевозку Груза, приоритетными считаются условия Заявки.</w:t>
      </w:r>
    </w:p>
    <w:p w:rsidR="00C20D33" w:rsidRDefault="00C20D33" w:rsidP="00C20D33">
      <w:pPr>
        <w:pStyle w:val="LO-normal1"/>
        <w:numPr>
          <w:ilvl w:val="1"/>
          <w:numId w:val="12"/>
        </w:numPr>
        <w:tabs>
          <w:tab w:val="left" w:pos="456"/>
          <w:tab w:val="left" w:pos="720"/>
          <w:tab w:val="left" w:pos="1248"/>
        </w:tabs>
        <w:jc w:val="both"/>
      </w:pPr>
      <w:r>
        <w:rPr>
          <w:rFonts w:ascii="Times New Roman" w:eastAsia="Times New Roman" w:hAnsi="Times New Roman" w:cs="Times New Roman"/>
          <w:sz w:val="22"/>
          <w:szCs w:val="22"/>
        </w:rPr>
        <w:t>Перевозчик ежемесячно предоставляет Заказчику Акт сверки взаимных расчетов. Заказчик обязан вернуть Перевозчику подписанный Акт сверки не позднее 10 (десяти) рабочих дней с момента его получения – по факсимильной или электронной связи, либо предоставить мотивированный отказ от подписания Акта сверки (либо с отметкой о расхождении) в тот же срок. По требованию какой-либо из Сторон, другая Сторона обязана направить Акт сверки на бумажном носителе, скрепленный печатью и подписью уполномоченного ответственного лица, почтовой (курьерской) связью.</w:t>
      </w:r>
    </w:p>
    <w:p w:rsidR="00C20D33" w:rsidRDefault="00C20D33" w:rsidP="00C20D33">
      <w:pPr>
        <w:pStyle w:val="LO-normal1"/>
        <w:numPr>
          <w:ilvl w:val="1"/>
          <w:numId w:val="12"/>
        </w:numPr>
        <w:tabs>
          <w:tab w:val="left" w:pos="456"/>
          <w:tab w:val="left" w:pos="720"/>
          <w:tab w:val="left" w:pos="1248"/>
        </w:tabs>
        <w:jc w:val="both"/>
      </w:pPr>
      <w:r>
        <w:rPr>
          <w:rFonts w:ascii="Times New Roman" w:eastAsia="Times New Roman" w:hAnsi="Times New Roman" w:cs="Times New Roman"/>
          <w:sz w:val="22"/>
          <w:szCs w:val="22"/>
        </w:rPr>
        <w:t xml:space="preserve">Переписка между Сторонами с электронных адресов имеющих домен (окончание адреса) </w:t>
      </w:r>
      <w:hyperlink r:id="rId8" w:history="1">
        <w:r w:rsidR="003F2617">
          <w:rPr>
            <w:rStyle w:val="af"/>
            <w:rFonts w:ascii="Arial" w:hAnsi="Arial" w:cs="Arial"/>
            <w:sz w:val="23"/>
            <w:szCs w:val="23"/>
            <w:shd w:val="clear" w:color="auto" w:fill="FFFFFF"/>
          </w:rPr>
          <w:t>______________</w:t>
        </w:r>
      </w:hyperlink>
      <w:r>
        <w:rPr>
          <w:rFonts w:ascii="Times New Roman" w:eastAsia="Times New Roman" w:hAnsi="Times New Roman" w:cs="Times New Roman"/>
          <w:sz w:val="22"/>
          <w:szCs w:val="22"/>
        </w:rPr>
        <w:t>, а также иных электронных адресов, указанных в настоящем Договоре или в Заявке Заказчика, будет иметь полную юридическую силу в качестве доказательств в случае судебного разбирательства. Также направление со стороны Перевозчика писем на адреса электронных почт, в соответствии с настоящим пунктом, будут иметь юридическую силу, до получения оригиналов.</w:t>
      </w:r>
    </w:p>
    <w:p w:rsidR="00C20D33" w:rsidRDefault="00C20D33" w:rsidP="00C20D33">
      <w:pPr>
        <w:pStyle w:val="LO-normal1"/>
        <w:numPr>
          <w:ilvl w:val="1"/>
          <w:numId w:val="12"/>
        </w:numPr>
        <w:tabs>
          <w:tab w:val="left" w:pos="456"/>
          <w:tab w:val="left" w:pos="720"/>
          <w:tab w:val="left" w:pos="1248"/>
        </w:tabs>
        <w:jc w:val="both"/>
      </w:pPr>
      <w:r>
        <w:rPr>
          <w:rFonts w:ascii="Times New Roman" w:eastAsia="Times New Roman" w:hAnsi="Times New Roman" w:cs="Times New Roman"/>
          <w:sz w:val="22"/>
          <w:szCs w:val="22"/>
        </w:rPr>
        <w:lastRenderedPageBreak/>
        <w:t>Вся предоставляемая Сторонами по настоящему Договору друг другу финансовая, коммерческая или иная информация считается конфиденциальной. Стороны принимают необходимые меры против разглашения ее третьим лицам. Указанная информация может доводиться до третьих лиц лишь в случаях привлечения их Сторонами к деятельности, требующей знания такой информации, и только в объеме, необходимом для реализации соответствующих целей и задач.</w:t>
      </w:r>
    </w:p>
    <w:p w:rsidR="00C20D33" w:rsidRPr="00411674" w:rsidRDefault="00C20D33" w:rsidP="00C20D33">
      <w:pPr>
        <w:pStyle w:val="LO-normal1"/>
        <w:numPr>
          <w:ilvl w:val="1"/>
          <w:numId w:val="12"/>
        </w:numPr>
        <w:tabs>
          <w:tab w:val="left" w:pos="456"/>
          <w:tab w:val="left" w:pos="720"/>
          <w:tab w:val="left" w:pos="1248"/>
        </w:tabs>
        <w:jc w:val="both"/>
        <w:rPr>
          <w:sz w:val="22"/>
          <w:szCs w:val="22"/>
        </w:rPr>
      </w:pPr>
      <w:r w:rsidRPr="00411674">
        <w:rPr>
          <w:rFonts w:ascii="Times New Roman" w:eastAsia="Times New Roman" w:hAnsi="Times New Roman" w:cs="Times New Roman"/>
          <w:color w:val="000000"/>
          <w:sz w:val="22"/>
          <w:szCs w:val="22"/>
        </w:rPr>
        <w:t xml:space="preserve">Все споры и разногласия, которые могут возникнуть при исполнении настоящего Договора или в связи с ним, будут разрешаться в претензионном порядке. В случае недостижения согласия споры Сторон подлежат разрешению в Арбитражном суде </w:t>
      </w:r>
      <w:r w:rsidRPr="00411674">
        <w:rPr>
          <w:rFonts w:ascii="Times New Roman" w:hAnsi="Times New Roman" w:cs="Times New Roman"/>
          <w:sz w:val="22"/>
          <w:szCs w:val="22"/>
        </w:rPr>
        <w:t>Санкт-Петербурга и Ленинградской области</w:t>
      </w:r>
      <w:r w:rsidRPr="00411674">
        <w:rPr>
          <w:rFonts w:ascii="Times New Roman" w:eastAsia="Times New Roman" w:hAnsi="Times New Roman" w:cs="Times New Roman"/>
          <w:color w:val="000000"/>
          <w:sz w:val="22"/>
          <w:szCs w:val="22"/>
        </w:rPr>
        <w:t>.</w:t>
      </w:r>
    </w:p>
    <w:p w:rsidR="00C20D33" w:rsidRPr="00782F26" w:rsidRDefault="00C20D33" w:rsidP="00C20D33">
      <w:pPr>
        <w:pStyle w:val="LO-normal1"/>
        <w:numPr>
          <w:ilvl w:val="1"/>
          <w:numId w:val="12"/>
        </w:numPr>
        <w:tabs>
          <w:tab w:val="left" w:pos="456"/>
          <w:tab w:val="left" w:pos="720"/>
          <w:tab w:val="left" w:pos="1248"/>
        </w:tabs>
        <w:jc w:val="both"/>
        <w:rPr>
          <w:sz w:val="22"/>
          <w:szCs w:val="22"/>
        </w:rPr>
      </w:pPr>
      <w:r w:rsidRPr="00411674">
        <w:rPr>
          <w:rFonts w:ascii="Times New Roman" w:hAnsi="Times New Roman" w:cs="Times New Roman"/>
          <w:sz w:val="22"/>
          <w:szCs w:val="22"/>
        </w:rPr>
        <w:t xml:space="preserve">Перевозчик не вправе без согласия Заказчика уступать третьим лицам требования к Заказчику, возникающие при исполнении Договора или в связи с ним. </w:t>
      </w:r>
    </w:p>
    <w:p w:rsidR="00C20D33" w:rsidRPr="00F7305D" w:rsidRDefault="00C20D33" w:rsidP="00C20D33">
      <w:pPr>
        <w:pStyle w:val="LO-normal1"/>
        <w:numPr>
          <w:ilvl w:val="1"/>
          <w:numId w:val="12"/>
        </w:numPr>
        <w:tabs>
          <w:tab w:val="left" w:pos="456"/>
          <w:tab w:val="left" w:pos="720"/>
          <w:tab w:val="left" w:pos="1248"/>
        </w:tabs>
        <w:jc w:val="both"/>
        <w:rPr>
          <w:sz w:val="22"/>
          <w:szCs w:val="22"/>
        </w:rPr>
      </w:pPr>
      <w:r w:rsidRPr="00F7305D">
        <w:rPr>
          <w:sz w:val="22"/>
          <w:szCs w:val="22"/>
        </w:rPr>
        <w:t>Перевозчик подтверждает, что</w:t>
      </w:r>
      <w:r>
        <w:rPr>
          <w:sz w:val="22"/>
          <w:szCs w:val="22"/>
        </w:rPr>
        <w:t xml:space="preserve"> предоставленные им</w:t>
      </w:r>
      <w:r w:rsidRPr="00F7305D">
        <w:rPr>
          <w:sz w:val="22"/>
          <w:szCs w:val="22"/>
        </w:rPr>
        <w:t xml:space="preserve"> </w:t>
      </w:r>
      <w:r>
        <w:rPr>
          <w:sz w:val="22"/>
          <w:szCs w:val="22"/>
        </w:rPr>
        <w:t>водители</w:t>
      </w:r>
      <w:r w:rsidRPr="00F7305D">
        <w:rPr>
          <w:sz w:val="22"/>
          <w:szCs w:val="22"/>
        </w:rPr>
        <w:t xml:space="preserve">, на </w:t>
      </w:r>
      <w:r>
        <w:rPr>
          <w:sz w:val="22"/>
          <w:szCs w:val="22"/>
        </w:rPr>
        <w:t>транспортных средствах в соответствии с Заявкой, являются его представителями</w:t>
      </w:r>
      <w:r w:rsidRPr="00F7305D">
        <w:rPr>
          <w:sz w:val="22"/>
          <w:szCs w:val="22"/>
        </w:rPr>
        <w:t xml:space="preserve"> при осуществлении </w:t>
      </w:r>
      <w:r>
        <w:rPr>
          <w:sz w:val="22"/>
          <w:szCs w:val="22"/>
        </w:rPr>
        <w:t>перевозок</w:t>
      </w:r>
      <w:r w:rsidRPr="00F7305D">
        <w:rPr>
          <w:sz w:val="22"/>
          <w:szCs w:val="22"/>
        </w:rPr>
        <w:t>.</w:t>
      </w:r>
    </w:p>
    <w:p w:rsidR="00C20D33" w:rsidRPr="00411674" w:rsidRDefault="00C20D33" w:rsidP="00C20D33">
      <w:pPr>
        <w:pStyle w:val="LO-normal1"/>
        <w:numPr>
          <w:ilvl w:val="1"/>
          <w:numId w:val="12"/>
        </w:numPr>
        <w:tabs>
          <w:tab w:val="left" w:pos="456"/>
          <w:tab w:val="left" w:pos="720"/>
          <w:tab w:val="left" w:pos="1248"/>
        </w:tabs>
        <w:jc w:val="both"/>
        <w:rPr>
          <w:sz w:val="22"/>
          <w:szCs w:val="22"/>
        </w:rPr>
      </w:pPr>
      <w:r w:rsidRPr="00411674">
        <w:rPr>
          <w:rFonts w:ascii="Times New Roman" w:hAnsi="Times New Roman" w:cs="Times New Roman"/>
          <w:sz w:val="22"/>
          <w:szCs w:val="22"/>
        </w:rPr>
        <w:t xml:space="preserve">Во всем остальном, что не предусмотрено Общими условиями и Заявкой на перевозку грузов, Стороны руководствуются действующим законодательством Российской Федерации. </w:t>
      </w:r>
    </w:p>
    <w:p w:rsidR="00C20D33" w:rsidRPr="00411674" w:rsidRDefault="00C20D33" w:rsidP="00C20D33">
      <w:pPr>
        <w:pStyle w:val="LO-normal1"/>
        <w:numPr>
          <w:ilvl w:val="1"/>
          <w:numId w:val="12"/>
        </w:numPr>
        <w:tabs>
          <w:tab w:val="left" w:pos="456"/>
          <w:tab w:val="left" w:pos="720"/>
          <w:tab w:val="left" w:pos="1248"/>
        </w:tabs>
        <w:jc w:val="both"/>
        <w:rPr>
          <w:rFonts w:ascii="Times New Roman" w:eastAsia="Times New Roman" w:hAnsi="Times New Roman" w:cs="Times New Roman"/>
          <w:color w:val="000000"/>
          <w:sz w:val="22"/>
          <w:szCs w:val="22"/>
        </w:rPr>
      </w:pPr>
      <w:r w:rsidRPr="00411674">
        <w:rPr>
          <w:rFonts w:ascii="Times New Roman" w:hAnsi="Times New Roman" w:cs="Times New Roman"/>
          <w:sz w:val="22"/>
          <w:szCs w:val="22"/>
        </w:rPr>
        <w:t xml:space="preserve"> Ни одно из условий настоящих Общих условий не оценивается Сторонами как явно обременительное и существенным образом нарушающее баланс интересов Сторон, Стороны не были поставлены в положение, затрудняющее согласование иного содержания их условий. </w:t>
      </w:r>
    </w:p>
    <w:p w:rsidR="00FC1C2F" w:rsidRDefault="00FC1C2F">
      <w:pPr>
        <w:pStyle w:val="LO-normal1"/>
        <w:tabs>
          <w:tab w:val="left" w:pos="456"/>
          <w:tab w:val="left" w:pos="720"/>
          <w:tab w:val="left" w:pos="1248"/>
        </w:tabs>
        <w:ind w:left="368"/>
        <w:jc w:val="both"/>
        <w:rPr>
          <w:rFonts w:ascii="Times New Roman" w:eastAsia="Times New Roman" w:hAnsi="Times New Roman" w:cs="Times New Roman"/>
          <w:color w:val="000000"/>
          <w:sz w:val="22"/>
          <w:szCs w:val="22"/>
        </w:rPr>
      </w:pPr>
    </w:p>
    <w:p w:rsidR="00FC1C2F" w:rsidRDefault="00EE7E55" w:rsidP="00C20D33">
      <w:pPr>
        <w:pStyle w:val="LO-normal1"/>
        <w:numPr>
          <w:ilvl w:val="0"/>
          <w:numId w:val="12"/>
        </w:numPr>
        <w:tabs>
          <w:tab w:val="left" w:pos="456"/>
          <w:tab w:val="left" w:pos="720"/>
          <w:tab w:val="left" w:pos="1248"/>
        </w:tabs>
        <w:ind w:left="170" w:hanging="227"/>
        <w:jc w:val="center"/>
      </w:pPr>
      <w:r>
        <w:rPr>
          <w:rFonts w:ascii="Times New Roman" w:eastAsia="Times New Roman" w:hAnsi="Times New Roman" w:cs="Times New Roman"/>
          <w:b/>
          <w:color w:val="000000"/>
          <w:sz w:val="22"/>
          <w:szCs w:val="22"/>
        </w:rPr>
        <w:t>АДРЕСА И РЕКВИЗИТЫ СТОРОН</w:t>
      </w:r>
    </w:p>
    <w:tbl>
      <w:tblPr>
        <w:tblStyle w:val="TableNormal2"/>
        <w:tblW w:w="10345" w:type="dxa"/>
        <w:tblInd w:w="0" w:type="dxa"/>
        <w:tblLayout w:type="fixed"/>
        <w:tblCellMar>
          <w:left w:w="108" w:type="dxa"/>
          <w:right w:w="108" w:type="dxa"/>
        </w:tblCellMar>
        <w:tblLook w:val="0000" w:firstRow="0" w:lastRow="0" w:firstColumn="0" w:lastColumn="0" w:noHBand="0" w:noVBand="0"/>
      </w:tblPr>
      <w:tblGrid>
        <w:gridCol w:w="5386"/>
        <w:gridCol w:w="4959"/>
      </w:tblGrid>
      <w:tr w:rsidR="00FC1C2F" w:rsidTr="003F2617">
        <w:trPr>
          <w:trHeight w:val="579"/>
        </w:trPr>
        <w:tc>
          <w:tcPr>
            <w:tcW w:w="5385" w:type="dxa"/>
          </w:tcPr>
          <w:p w:rsidR="00FC1C2F" w:rsidRDefault="00EE7E55">
            <w:pPr>
              <w:pStyle w:val="LO-normal1"/>
              <w:widowControl w:val="0"/>
              <w:spacing w:line="360" w:lineRule="auto"/>
              <w:jc w:val="both"/>
            </w:pPr>
            <w:r>
              <w:rPr>
                <w:rFonts w:ascii="Times New Roman" w:eastAsia="Times New Roman" w:hAnsi="Times New Roman" w:cs="Times New Roman"/>
                <w:b/>
                <w:sz w:val="22"/>
                <w:szCs w:val="22"/>
              </w:rPr>
              <w:t>Заказчик:</w:t>
            </w:r>
            <w:r>
              <w:rPr>
                <w:rFonts w:ascii="Times New Roman" w:eastAsia="Times New Roman" w:hAnsi="Times New Roman" w:cs="Times New Roman"/>
                <w:b/>
                <w:sz w:val="22"/>
                <w:szCs w:val="22"/>
              </w:rPr>
              <w:tab/>
            </w:r>
          </w:p>
        </w:tc>
        <w:tc>
          <w:tcPr>
            <w:tcW w:w="4959" w:type="dxa"/>
          </w:tcPr>
          <w:p w:rsidR="00FC1C2F" w:rsidRDefault="00EE7E55">
            <w:pPr>
              <w:pStyle w:val="LO-normal1"/>
              <w:widowControl w:val="0"/>
              <w:spacing w:line="360" w:lineRule="auto"/>
              <w:jc w:val="both"/>
            </w:pPr>
            <w:r>
              <w:rPr>
                <w:rFonts w:ascii="Times New Roman" w:eastAsia="Times New Roman" w:hAnsi="Times New Roman" w:cs="Times New Roman"/>
                <w:b/>
                <w:sz w:val="22"/>
                <w:szCs w:val="22"/>
              </w:rPr>
              <w:t>Перевозчик:</w:t>
            </w:r>
          </w:p>
        </w:tc>
      </w:tr>
      <w:tr w:rsidR="00FC1C2F">
        <w:trPr>
          <w:trHeight w:val="3520"/>
        </w:trPr>
        <w:tc>
          <w:tcPr>
            <w:tcW w:w="5385" w:type="dxa"/>
          </w:tcPr>
          <w:p w:rsidR="00FC1C2F" w:rsidRPr="00CC15F5" w:rsidRDefault="00FC1C2F">
            <w:pPr>
              <w:pStyle w:val="LO-normal1"/>
              <w:widowControl w:val="0"/>
              <w:rPr>
                <w:rFonts w:ascii="Times New Roman" w:eastAsia="Times New Roman" w:hAnsi="Times New Roman" w:cs="Times New Roman"/>
                <w:sz w:val="22"/>
                <w:szCs w:val="22"/>
              </w:rPr>
            </w:pPr>
          </w:p>
          <w:p w:rsidR="00CC15F5" w:rsidRDefault="00CC15F5">
            <w:pPr>
              <w:pStyle w:val="LO-normal1"/>
              <w:widowControl w:val="0"/>
              <w:rPr>
                <w:rFonts w:ascii="Times New Roman" w:eastAsia="Times New Roman" w:hAnsi="Times New Roman" w:cs="Times New Roman"/>
                <w:b/>
                <w:sz w:val="22"/>
                <w:szCs w:val="22"/>
              </w:rPr>
            </w:pPr>
          </w:p>
          <w:p w:rsidR="00FC1C2F" w:rsidRDefault="00FC1C2F" w:rsidP="00EC664E">
            <w:pPr>
              <w:pStyle w:val="LO-normal1"/>
              <w:widowControl w:val="0"/>
              <w:rPr>
                <w:rFonts w:ascii="Times New Roman" w:eastAsia="Times New Roman" w:hAnsi="Times New Roman" w:cs="Times New Roman"/>
                <w:sz w:val="22"/>
                <w:szCs w:val="22"/>
              </w:rPr>
            </w:pPr>
          </w:p>
        </w:tc>
        <w:tc>
          <w:tcPr>
            <w:tcW w:w="4959" w:type="dxa"/>
          </w:tcPr>
          <w:p w:rsidR="00FC1C2F" w:rsidRDefault="00FC1C2F" w:rsidP="003F2617">
            <w:pPr>
              <w:pStyle w:val="LO-normal1"/>
              <w:widowControl w:val="0"/>
              <w:jc w:val="both"/>
            </w:pPr>
          </w:p>
        </w:tc>
      </w:tr>
      <w:tr w:rsidR="00FC1C2F">
        <w:trPr>
          <w:trHeight w:val="976"/>
        </w:trPr>
        <w:tc>
          <w:tcPr>
            <w:tcW w:w="5385" w:type="dxa"/>
          </w:tcPr>
          <w:p w:rsidR="00FC1C2F" w:rsidRDefault="00EE7E55">
            <w:pPr>
              <w:pStyle w:val="LO-normal1"/>
              <w:widowControl w:val="0"/>
              <w:jc w:val="both"/>
            </w:pPr>
            <w:r>
              <w:rPr>
                <w:rFonts w:ascii="Times New Roman" w:eastAsia="Times New Roman" w:hAnsi="Times New Roman" w:cs="Times New Roman"/>
                <w:sz w:val="22"/>
                <w:szCs w:val="22"/>
              </w:rPr>
              <w:t xml:space="preserve">Генеральный директор </w:t>
            </w:r>
          </w:p>
          <w:p w:rsidR="00FC1C2F" w:rsidRDefault="00FC1C2F">
            <w:pPr>
              <w:pStyle w:val="LO-normal1"/>
              <w:widowControl w:val="0"/>
              <w:jc w:val="both"/>
              <w:rPr>
                <w:rFonts w:ascii="Times New Roman" w:eastAsia="Times New Roman" w:hAnsi="Times New Roman" w:cs="Times New Roman"/>
                <w:sz w:val="22"/>
                <w:szCs w:val="22"/>
              </w:rPr>
            </w:pPr>
          </w:p>
          <w:p w:rsidR="00FC1C2F" w:rsidRDefault="00EE7E55" w:rsidP="007C4A6D">
            <w:pPr>
              <w:pStyle w:val="LO-normal1"/>
              <w:widowControl w:val="0"/>
              <w:jc w:val="both"/>
            </w:pPr>
            <w:r>
              <w:rPr>
                <w:rFonts w:ascii="Times New Roman" w:eastAsia="Times New Roman" w:hAnsi="Times New Roman" w:cs="Times New Roman"/>
                <w:sz w:val="22"/>
                <w:szCs w:val="22"/>
              </w:rPr>
              <w:t>_________________/</w:t>
            </w:r>
            <w:r w:rsidR="003F2617">
              <w:rPr>
                <w:rFonts w:ascii="Times New Roman" w:eastAsia="Times New Roman" w:hAnsi="Times New Roman" w:cs="Times New Roman"/>
                <w:sz w:val="22"/>
                <w:szCs w:val="22"/>
              </w:rPr>
              <w:t>____________________/</w:t>
            </w:r>
          </w:p>
        </w:tc>
        <w:tc>
          <w:tcPr>
            <w:tcW w:w="4959" w:type="dxa"/>
          </w:tcPr>
          <w:p w:rsidR="00FC1C2F" w:rsidRDefault="00EE7E55">
            <w:pPr>
              <w:pStyle w:val="LO-normal1"/>
              <w:widowControl w:val="0"/>
              <w:jc w:val="both"/>
            </w:pPr>
            <w:r>
              <w:rPr>
                <w:rFonts w:ascii="Times New Roman" w:eastAsia="Times New Roman" w:hAnsi="Times New Roman" w:cs="Times New Roman"/>
                <w:sz w:val="22"/>
                <w:szCs w:val="22"/>
              </w:rPr>
              <w:t xml:space="preserve"> </w:t>
            </w:r>
          </w:p>
          <w:p w:rsidR="00FC1C2F" w:rsidRDefault="00FC1C2F">
            <w:pPr>
              <w:pStyle w:val="LO-normal1"/>
              <w:widowControl w:val="0"/>
              <w:jc w:val="both"/>
              <w:rPr>
                <w:rFonts w:ascii="Times New Roman" w:eastAsia="Times New Roman" w:hAnsi="Times New Roman" w:cs="Times New Roman"/>
                <w:sz w:val="22"/>
                <w:szCs w:val="22"/>
              </w:rPr>
            </w:pPr>
          </w:p>
          <w:p w:rsidR="00FC1C2F" w:rsidRDefault="00EE7E55" w:rsidP="006737D3">
            <w:pPr>
              <w:pStyle w:val="LO-normal1"/>
              <w:widowControl w:val="0"/>
              <w:jc w:val="both"/>
            </w:pPr>
            <w:r>
              <w:rPr>
                <w:rFonts w:ascii="Times New Roman" w:eastAsia="Times New Roman" w:hAnsi="Times New Roman" w:cs="Times New Roman"/>
                <w:sz w:val="22"/>
                <w:szCs w:val="22"/>
              </w:rPr>
              <w:t xml:space="preserve">____________________/  </w:t>
            </w:r>
            <w:r w:rsidR="003F2617">
              <w:rPr>
                <w:rFonts w:ascii="Times New Roman" w:eastAsia="Times New Roman" w:hAnsi="Times New Roman" w:cs="Times New Roman"/>
              </w:rPr>
              <w:t>_____________</w:t>
            </w:r>
            <w:r>
              <w:rPr>
                <w:rFonts w:ascii="Times New Roman" w:eastAsia="Times New Roman" w:hAnsi="Times New Roman" w:cs="Times New Roman"/>
                <w:sz w:val="22"/>
                <w:szCs w:val="22"/>
              </w:rPr>
              <w:t xml:space="preserve"> /</w:t>
            </w:r>
          </w:p>
        </w:tc>
      </w:tr>
    </w:tbl>
    <w:p w:rsidR="00FC1C2F" w:rsidRDefault="00FC1C2F">
      <w:pPr>
        <w:pStyle w:val="LO-normal1"/>
        <w:widowControl w:val="0"/>
        <w:jc w:val="both"/>
        <w:rPr>
          <w:rFonts w:ascii="Times New Roman" w:eastAsia="Times New Roman" w:hAnsi="Times New Roman" w:cs="Times New Roman"/>
          <w:color w:val="000000"/>
          <w:sz w:val="22"/>
          <w:szCs w:val="22"/>
        </w:rPr>
      </w:pPr>
    </w:p>
    <w:p w:rsidR="00FC1C2F" w:rsidRDefault="00FC1C2F">
      <w:pPr>
        <w:pStyle w:val="LO-normal1"/>
        <w:widowControl w:val="0"/>
        <w:jc w:val="both"/>
        <w:rPr>
          <w:rFonts w:ascii="Times New Roman" w:eastAsia="Times New Roman" w:hAnsi="Times New Roman" w:cs="Times New Roman"/>
          <w:sz w:val="22"/>
          <w:szCs w:val="22"/>
        </w:rPr>
      </w:pPr>
      <w:bookmarkStart w:id="3" w:name="_GoBack"/>
      <w:bookmarkEnd w:id="3"/>
    </w:p>
    <w:sectPr w:rsidR="00FC1C2F">
      <w:headerReference w:type="default" r:id="rId9"/>
      <w:footerReference w:type="default" r:id="rId10"/>
      <w:pgSz w:w="11906" w:h="16838"/>
      <w:pgMar w:top="1523" w:right="954" w:bottom="1523" w:left="1200" w:header="964" w:footer="964"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6D" w:rsidRDefault="0021306D">
      <w:r>
        <w:separator/>
      </w:r>
    </w:p>
  </w:endnote>
  <w:endnote w:type="continuationSeparator" w:id="0">
    <w:p w:rsidR="0021306D" w:rsidRDefault="0021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OpenSymbol">
    <w:altName w:val="Times New Roman"/>
    <w:panose1 w:val="05010000000000000000"/>
    <w:charset w:val="00"/>
    <w:family w:val="auto"/>
    <w:pitch w:val="variable"/>
    <w:sig w:usb0="800000AF" w:usb1="1001ECEA"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C2F" w:rsidRDefault="00EE7E55">
    <w:pPr>
      <w:pStyle w:val="LO-normal1"/>
      <w:tabs>
        <w:tab w:val="center" w:pos="4819"/>
        <w:tab w:val="right" w:pos="9638"/>
      </w:tabs>
      <w:jc w:val="both"/>
      <w:rPr>
        <w:i/>
        <w:color w:val="999999"/>
      </w:rPr>
    </w:pPr>
    <w:r>
      <w:rPr>
        <w:i/>
        <w:color w:val="999999"/>
      </w:rPr>
      <w:t>Заказчик _____________________</w:t>
    </w:r>
    <w:r>
      <w:rPr>
        <w:i/>
        <w:color w:val="999999"/>
      </w:rPr>
      <w:tab/>
      <w:t xml:space="preserve"> </w:t>
    </w:r>
    <w:r>
      <w:fldChar w:fldCharType="begin"/>
    </w:r>
    <w:r>
      <w:instrText>PAGE</w:instrText>
    </w:r>
    <w:r>
      <w:fldChar w:fldCharType="separate"/>
    </w:r>
    <w:r w:rsidR="00895E9A">
      <w:rPr>
        <w:noProof/>
      </w:rPr>
      <w:t>4</w:t>
    </w:r>
    <w:r>
      <w:fldChar w:fldCharType="end"/>
    </w:r>
    <w:r>
      <w:rPr>
        <w:i/>
        <w:color w:val="999999"/>
      </w:rPr>
      <w:tab/>
      <w:t>Перевозчик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6D" w:rsidRDefault="0021306D">
      <w:r>
        <w:separator/>
      </w:r>
    </w:p>
  </w:footnote>
  <w:footnote w:type="continuationSeparator" w:id="0">
    <w:p w:rsidR="0021306D" w:rsidRDefault="0021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C2F" w:rsidRDefault="007C4A6D">
    <w:pPr>
      <w:pStyle w:val="LO-normal1"/>
      <w:tabs>
        <w:tab w:val="center" w:pos="4153"/>
        <w:tab w:val="right" w:pos="8306"/>
      </w:tabs>
      <w:rPr>
        <w:color w:val="000000"/>
      </w:rPr>
    </w:pPr>
    <w:r>
      <w:rPr>
        <w:noProof/>
        <w:color w:val="000000"/>
        <w:lang w:eastAsia="ru-RU" w:bidi="ar-SA"/>
      </w:rPr>
      <w:drawing>
        <wp:anchor distT="0" distB="0" distL="114300" distR="114300" simplePos="0" relativeHeight="251658240" behindDoc="0" locked="0" layoutInCell="1" allowOverlap="1">
          <wp:simplePos x="0" y="0"/>
          <wp:positionH relativeFrom="margin">
            <wp:posOffset>3959886</wp:posOffset>
          </wp:positionH>
          <wp:positionV relativeFrom="paragraph">
            <wp:posOffset>-946167</wp:posOffset>
          </wp:positionV>
          <wp:extent cx="3181214" cy="1665962"/>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тип новый ТранкомС.png"/>
                  <pic:cNvPicPr/>
                </pic:nvPicPr>
                <pic:blipFill>
                  <a:blip r:embed="rId1">
                    <a:extLst>
                      <a:ext uri="{28A0092B-C50C-407E-A947-70E740481C1C}">
                        <a14:useLocalDpi xmlns:a14="http://schemas.microsoft.com/office/drawing/2010/main" val="0"/>
                      </a:ext>
                    </a:extLst>
                  </a:blip>
                  <a:stretch>
                    <a:fillRect/>
                  </a:stretch>
                </pic:blipFill>
                <pic:spPr>
                  <a:xfrm>
                    <a:off x="0" y="0"/>
                    <a:ext cx="3181214" cy="16659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46E5"/>
    <w:multiLevelType w:val="multilevel"/>
    <w:tmpl w:val="CB8A11A4"/>
    <w:lvl w:ilvl="0">
      <w:start w:val="9"/>
      <w:numFmt w:val="decimal"/>
      <w:lvlText w:val="%1."/>
      <w:lvlJc w:val="left"/>
      <w:pPr>
        <w:tabs>
          <w:tab w:val="num" w:pos="0"/>
        </w:tabs>
        <w:ind w:left="1069" w:hanging="360"/>
      </w:pPr>
      <w:rPr>
        <w:rFonts w:hint="default"/>
        <w:sz w:val="22"/>
        <w:szCs w:val="22"/>
      </w:rPr>
    </w:lvl>
    <w:lvl w:ilvl="1">
      <w:start w:val="1"/>
      <w:numFmt w:val="decimal"/>
      <w:lvlText w:val="%1.%2."/>
      <w:lvlJc w:val="left"/>
      <w:pPr>
        <w:tabs>
          <w:tab w:val="num" w:pos="0"/>
        </w:tabs>
        <w:ind w:left="425" w:hanging="425"/>
      </w:pPr>
      <w:rPr>
        <w:rFonts w:hint="default"/>
        <w:b w:val="0"/>
        <w:sz w:val="20"/>
        <w:szCs w:val="20"/>
      </w:rPr>
    </w:lvl>
    <w:lvl w:ilvl="2">
      <w:start w:val="1"/>
      <w:numFmt w:val="decimal"/>
      <w:lvlText w:val="%1.%2.%3."/>
      <w:lvlJc w:val="left"/>
      <w:pPr>
        <w:tabs>
          <w:tab w:val="num" w:pos="0"/>
        </w:tabs>
        <w:ind w:left="1429" w:hanging="720"/>
      </w:pPr>
      <w:rPr>
        <w:rFonts w:hint="default"/>
        <w:b w:val="0"/>
        <w:sz w:val="22"/>
        <w:szCs w:val="22"/>
      </w:rPr>
    </w:lvl>
    <w:lvl w:ilvl="3">
      <w:start w:val="1"/>
      <w:numFmt w:val="decimal"/>
      <w:lvlText w:val="%1.%2.%3.%4."/>
      <w:lvlJc w:val="left"/>
      <w:pPr>
        <w:tabs>
          <w:tab w:val="num" w:pos="0"/>
        </w:tabs>
        <w:ind w:left="1429" w:hanging="720"/>
      </w:pPr>
      <w:rPr>
        <w:rFonts w:hint="default"/>
        <w:b/>
        <w:sz w:val="20"/>
        <w:szCs w:val="20"/>
      </w:rPr>
    </w:lvl>
    <w:lvl w:ilvl="4">
      <w:start w:val="1"/>
      <w:numFmt w:val="decimal"/>
      <w:lvlText w:val="%1.%2.%3.%4.%5."/>
      <w:lvlJc w:val="left"/>
      <w:pPr>
        <w:tabs>
          <w:tab w:val="num" w:pos="0"/>
        </w:tabs>
        <w:ind w:left="1789" w:hanging="1080"/>
      </w:pPr>
      <w:rPr>
        <w:rFonts w:hint="default"/>
        <w:u w:val="single"/>
      </w:rPr>
    </w:lvl>
    <w:lvl w:ilvl="5">
      <w:start w:val="1"/>
      <w:numFmt w:val="decimal"/>
      <w:lvlText w:val="%1.%2.%3.%4.%5.%6."/>
      <w:lvlJc w:val="left"/>
      <w:pPr>
        <w:tabs>
          <w:tab w:val="num" w:pos="0"/>
        </w:tabs>
        <w:ind w:left="1789" w:hanging="1080"/>
      </w:pPr>
      <w:rPr>
        <w:rFonts w:hint="default"/>
        <w:u w:val="single"/>
      </w:rPr>
    </w:lvl>
    <w:lvl w:ilvl="6">
      <w:start w:val="1"/>
      <w:numFmt w:val="decimal"/>
      <w:lvlText w:val="%1.%2.%3.%4.%5.%6.%7."/>
      <w:lvlJc w:val="left"/>
      <w:pPr>
        <w:tabs>
          <w:tab w:val="num" w:pos="0"/>
        </w:tabs>
        <w:ind w:left="2149" w:hanging="1440"/>
      </w:pPr>
      <w:rPr>
        <w:rFonts w:hint="default"/>
        <w:u w:val="single"/>
      </w:rPr>
    </w:lvl>
    <w:lvl w:ilvl="7">
      <w:start w:val="1"/>
      <w:numFmt w:val="decimal"/>
      <w:lvlText w:val="%1.%2.%3.%4.%5.%6.%7.%8."/>
      <w:lvlJc w:val="left"/>
      <w:pPr>
        <w:tabs>
          <w:tab w:val="num" w:pos="0"/>
        </w:tabs>
        <w:ind w:left="2149" w:hanging="1440"/>
      </w:pPr>
      <w:rPr>
        <w:rFonts w:hint="default"/>
        <w:u w:val="single"/>
      </w:rPr>
    </w:lvl>
    <w:lvl w:ilvl="8">
      <w:start w:val="1"/>
      <w:numFmt w:val="decimal"/>
      <w:lvlText w:val="%1.%2.%3.%4.%5.%6.%7.%8.%9."/>
      <w:lvlJc w:val="left"/>
      <w:pPr>
        <w:tabs>
          <w:tab w:val="num" w:pos="0"/>
        </w:tabs>
        <w:ind w:left="2509" w:hanging="1800"/>
      </w:pPr>
      <w:rPr>
        <w:rFonts w:hint="default"/>
        <w:u w:val="single"/>
      </w:rPr>
    </w:lvl>
  </w:abstractNum>
  <w:abstractNum w:abstractNumId="1" w15:restartNumberingAfterBreak="0">
    <w:nsid w:val="038D737C"/>
    <w:multiLevelType w:val="multilevel"/>
    <w:tmpl w:val="7D049F8C"/>
    <w:lvl w:ilvl="0">
      <w:start w:val="1"/>
      <w:numFmt w:val="bullet"/>
      <w:lvlText w:val="●"/>
      <w:lvlJc w:val="left"/>
      <w:pPr>
        <w:tabs>
          <w:tab w:val="num" w:pos="0"/>
        </w:tabs>
        <w:ind w:left="-57" w:hanging="360"/>
      </w:pPr>
      <w:rPr>
        <w:rFonts w:ascii="Noto Sans Symbols" w:hAnsi="Noto Sans Symbols" w:cs="Noto Sans Symbols" w:hint="default"/>
      </w:rPr>
    </w:lvl>
    <w:lvl w:ilvl="1">
      <w:start w:val="1"/>
      <w:numFmt w:val="bullet"/>
      <w:lvlText w:val="●"/>
      <w:lvlJc w:val="left"/>
      <w:pPr>
        <w:tabs>
          <w:tab w:val="num" w:pos="0"/>
        </w:tabs>
        <w:ind w:left="303" w:hanging="360"/>
      </w:pPr>
      <w:rPr>
        <w:rFonts w:ascii="Noto Sans Symbols" w:hAnsi="Noto Sans Symbols" w:cs="Noto Sans Symbols" w:hint="default"/>
      </w:rPr>
    </w:lvl>
    <w:lvl w:ilvl="2">
      <w:start w:val="1"/>
      <w:numFmt w:val="bullet"/>
      <w:lvlText w:val="▪"/>
      <w:lvlJc w:val="left"/>
      <w:pPr>
        <w:tabs>
          <w:tab w:val="num" w:pos="0"/>
        </w:tabs>
        <w:ind w:left="663" w:hanging="360"/>
      </w:pPr>
      <w:rPr>
        <w:rFonts w:ascii="Noto Sans Symbols" w:hAnsi="Noto Sans Symbols" w:cs="Noto Sans Symbols" w:hint="default"/>
      </w:rPr>
    </w:lvl>
    <w:lvl w:ilvl="3">
      <w:start w:val="1"/>
      <w:numFmt w:val="bullet"/>
      <w:lvlText w:val="●"/>
      <w:lvlJc w:val="left"/>
      <w:pPr>
        <w:tabs>
          <w:tab w:val="num" w:pos="0"/>
        </w:tabs>
        <w:ind w:left="1023" w:hanging="360"/>
      </w:pPr>
      <w:rPr>
        <w:rFonts w:ascii="Noto Sans Symbols" w:hAnsi="Noto Sans Symbols" w:cs="Noto Sans Symbols" w:hint="default"/>
      </w:rPr>
    </w:lvl>
    <w:lvl w:ilvl="4">
      <w:start w:val="1"/>
      <w:numFmt w:val="bullet"/>
      <w:lvlText w:val="◦"/>
      <w:lvlJc w:val="left"/>
      <w:pPr>
        <w:tabs>
          <w:tab w:val="num" w:pos="0"/>
        </w:tabs>
        <w:ind w:left="1383" w:hanging="359"/>
      </w:pPr>
      <w:rPr>
        <w:rFonts w:ascii="Noto Sans Symbols" w:hAnsi="Noto Sans Symbols" w:cs="Noto Sans Symbols" w:hint="default"/>
      </w:rPr>
    </w:lvl>
    <w:lvl w:ilvl="5">
      <w:start w:val="1"/>
      <w:numFmt w:val="bullet"/>
      <w:lvlText w:val="▪"/>
      <w:lvlJc w:val="left"/>
      <w:pPr>
        <w:tabs>
          <w:tab w:val="num" w:pos="0"/>
        </w:tabs>
        <w:ind w:left="1743" w:hanging="360"/>
      </w:pPr>
      <w:rPr>
        <w:rFonts w:ascii="Noto Sans Symbols" w:hAnsi="Noto Sans Symbols" w:cs="Noto Sans Symbols" w:hint="default"/>
      </w:rPr>
    </w:lvl>
    <w:lvl w:ilvl="6">
      <w:start w:val="1"/>
      <w:numFmt w:val="bullet"/>
      <w:lvlText w:val="●"/>
      <w:lvlJc w:val="left"/>
      <w:pPr>
        <w:tabs>
          <w:tab w:val="num" w:pos="0"/>
        </w:tabs>
        <w:ind w:left="2103" w:hanging="360"/>
      </w:pPr>
      <w:rPr>
        <w:rFonts w:ascii="Noto Sans Symbols" w:hAnsi="Noto Sans Symbols" w:cs="Noto Sans Symbols" w:hint="default"/>
      </w:rPr>
    </w:lvl>
    <w:lvl w:ilvl="7">
      <w:start w:val="1"/>
      <w:numFmt w:val="bullet"/>
      <w:lvlText w:val="◦"/>
      <w:lvlJc w:val="left"/>
      <w:pPr>
        <w:tabs>
          <w:tab w:val="num" w:pos="0"/>
        </w:tabs>
        <w:ind w:left="2463" w:hanging="360"/>
      </w:pPr>
      <w:rPr>
        <w:rFonts w:ascii="Noto Sans Symbols" w:hAnsi="Noto Sans Symbols" w:cs="Noto Sans Symbols" w:hint="default"/>
      </w:rPr>
    </w:lvl>
    <w:lvl w:ilvl="8">
      <w:start w:val="1"/>
      <w:numFmt w:val="bullet"/>
      <w:lvlText w:val="▪"/>
      <w:lvlJc w:val="left"/>
      <w:pPr>
        <w:tabs>
          <w:tab w:val="num" w:pos="0"/>
        </w:tabs>
        <w:ind w:left="2823" w:hanging="360"/>
      </w:pPr>
      <w:rPr>
        <w:rFonts w:ascii="Noto Sans Symbols" w:hAnsi="Noto Sans Symbols" w:cs="Noto Sans Symbols" w:hint="default"/>
      </w:rPr>
    </w:lvl>
  </w:abstractNum>
  <w:abstractNum w:abstractNumId="2" w15:restartNumberingAfterBreak="0">
    <w:nsid w:val="1D491F2C"/>
    <w:multiLevelType w:val="multilevel"/>
    <w:tmpl w:val="2AD6DE32"/>
    <w:lvl w:ilvl="0">
      <w:start w:val="1"/>
      <w:numFmt w:val="decimal"/>
      <w:lvlText w:val="%1."/>
      <w:lvlJc w:val="left"/>
      <w:pPr>
        <w:tabs>
          <w:tab w:val="num" w:pos="0"/>
        </w:tabs>
        <w:ind w:left="708" w:hanging="425"/>
      </w:pPr>
      <w:rPr>
        <w:sz w:val="20"/>
        <w:szCs w:val="20"/>
      </w:rPr>
    </w:lvl>
    <w:lvl w:ilvl="1">
      <w:start w:val="1"/>
      <w:numFmt w:val="decimal"/>
      <w:lvlText w:val="%1.%2."/>
      <w:lvlJc w:val="left"/>
      <w:pPr>
        <w:tabs>
          <w:tab w:val="num" w:pos="0"/>
        </w:tabs>
        <w:ind w:left="850" w:hanging="425"/>
      </w:pPr>
      <w:rPr>
        <w:b w:val="0"/>
        <w:sz w:val="20"/>
        <w:szCs w:val="20"/>
      </w:rPr>
    </w:lvl>
    <w:lvl w:ilvl="2">
      <w:start w:val="1"/>
      <w:numFmt w:val="decimal"/>
      <w:lvlText w:val="%1.%2.%3."/>
      <w:lvlJc w:val="left"/>
      <w:pPr>
        <w:tabs>
          <w:tab w:val="num" w:pos="0"/>
        </w:tabs>
        <w:ind w:left="992" w:hanging="435"/>
      </w:pPr>
      <w:rPr>
        <w:b w:val="0"/>
      </w:rPr>
    </w:lvl>
    <w:lvl w:ilvl="3">
      <w:start w:val="1"/>
      <w:numFmt w:val="decimal"/>
      <w:lvlText w:val="%1.%2.%3.%4."/>
      <w:lvlJc w:val="left"/>
      <w:pPr>
        <w:tabs>
          <w:tab w:val="num" w:pos="0"/>
        </w:tabs>
        <w:ind w:left="1133" w:hanging="425"/>
      </w:pPr>
      <w:rPr>
        <w:b/>
        <w:sz w:val="20"/>
        <w:szCs w:val="20"/>
      </w:rPr>
    </w:lvl>
    <w:lvl w:ilvl="4">
      <w:start w:val="1"/>
      <w:numFmt w:val="decimal"/>
      <w:lvlText w:val="%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3" w15:restartNumberingAfterBreak="0">
    <w:nsid w:val="209D6A71"/>
    <w:multiLevelType w:val="multilevel"/>
    <w:tmpl w:val="9094E586"/>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28CC5464"/>
    <w:multiLevelType w:val="hybridMultilevel"/>
    <w:tmpl w:val="9C0C21AA"/>
    <w:lvl w:ilvl="0" w:tplc="AE9E77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097926"/>
    <w:multiLevelType w:val="multilevel"/>
    <w:tmpl w:val="5B622896"/>
    <w:lvl w:ilvl="0">
      <w:start w:val="10"/>
      <w:numFmt w:val="decimal"/>
      <w:lvlText w:val="%1."/>
      <w:lvlJc w:val="left"/>
      <w:pPr>
        <w:tabs>
          <w:tab w:val="num" w:pos="0"/>
        </w:tabs>
        <w:ind w:left="1069" w:hanging="360"/>
      </w:pPr>
      <w:rPr>
        <w:rFonts w:hint="default"/>
        <w:sz w:val="22"/>
        <w:szCs w:val="22"/>
      </w:rPr>
    </w:lvl>
    <w:lvl w:ilvl="1">
      <w:start w:val="1"/>
      <w:numFmt w:val="decimal"/>
      <w:lvlText w:val="%1.%2."/>
      <w:lvlJc w:val="left"/>
      <w:pPr>
        <w:tabs>
          <w:tab w:val="num" w:pos="0"/>
        </w:tabs>
        <w:ind w:left="425" w:hanging="425"/>
      </w:pPr>
      <w:rPr>
        <w:rFonts w:hint="default"/>
        <w:b w:val="0"/>
        <w:sz w:val="20"/>
        <w:szCs w:val="20"/>
      </w:rPr>
    </w:lvl>
    <w:lvl w:ilvl="2">
      <w:start w:val="1"/>
      <w:numFmt w:val="decimal"/>
      <w:lvlText w:val="%1.%2.%3."/>
      <w:lvlJc w:val="left"/>
      <w:pPr>
        <w:tabs>
          <w:tab w:val="num" w:pos="0"/>
        </w:tabs>
        <w:ind w:left="1429" w:hanging="720"/>
      </w:pPr>
      <w:rPr>
        <w:rFonts w:hint="default"/>
        <w:b w:val="0"/>
        <w:sz w:val="22"/>
        <w:szCs w:val="22"/>
      </w:rPr>
    </w:lvl>
    <w:lvl w:ilvl="3">
      <w:start w:val="1"/>
      <w:numFmt w:val="decimal"/>
      <w:lvlText w:val="%1.%2.%3.%4."/>
      <w:lvlJc w:val="left"/>
      <w:pPr>
        <w:tabs>
          <w:tab w:val="num" w:pos="0"/>
        </w:tabs>
        <w:ind w:left="1429" w:hanging="720"/>
      </w:pPr>
      <w:rPr>
        <w:rFonts w:hint="default"/>
        <w:b/>
        <w:sz w:val="20"/>
        <w:szCs w:val="20"/>
      </w:rPr>
    </w:lvl>
    <w:lvl w:ilvl="4">
      <w:start w:val="1"/>
      <w:numFmt w:val="decimal"/>
      <w:lvlText w:val="%1.%2.%3.%4.%5."/>
      <w:lvlJc w:val="left"/>
      <w:pPr>
        <w:tabs>
          <w:tab w:val="num" w:pos="0"/>
        </w:tabs>
        <w:ind w:left="1789" w:hanging="1080"/>
      </w:pPr>
      <w:rPr>
        <w:rFonts w:hint="default"/>
        <w:u w:val="single"/>
      </w:rPr>
    </w:lvl>
    <w:lvl w:ilvl="5">
      <w:start w:val="1"/>
      <w:numFmt w:val="decimal"/>
      <w:lvlText w:val="%1.%2.%3.%4.%5.%6."/>
      <w:lvlJc w:val="left"/>
      <w:pPr>
        <w:tabs>
          <w:tab w:val="num" w:pos="0"/>
        </w:tabs>
        <w:ind w:left="1789" w:hanging="1080"/>
      </w:pPr>
      <w:rPr>
        <w:rFonts w:hint="default"/>
        <w:u w:val="single"/>
      </w:rPr>
    </w:lvl>
    <w:lvl w:ilvl="6">
      <w:start w:val="1"/>
      <w:numFmt w:val="decimal"/>
      <w:lvlText w:val="%1.%2.%3.%4.%5.%6.%7."/>
      <w:lvlJc w:val="left"/>
      <w:pPr>
        <w:tabs>
          <w:tab w:val="num" w:pos="0"/>
        </w:tabs>
        <w:ind w:left="2149" w:hanging="1440"/>
      </w:pPr>
      <w:rPr>
        <w:rFonts w:hint="default"/>
        <w:u w:val="single"/>
      </w:rPr>
    </w:lvl>
    <w:lvl w:ilvl="7">
      <w:start w:val="1"/>
      <w:numFmt w:val="decimal"/>
      <w:lvlText w:val="%1.%2.%3.%4.%5.%6.%7.%8."/>
      <w:lvlJc w:val="left"/>
      <w:pPr>
        <w:tabs>
          <w:tab w:val="num" w:pos="0"/>
        </w:tabs>
        <w:ind w:left="2149" w:hanging="1440"/>
      </w:pPr>
      <w:rPr>
        <w:rFonts w:hint="default"/>
        <w:u w:val="single"/>
      </w:rPr>
    </w:lvl>
    <w:lvl w:ilvl="8">
      <w:start w:val="1"/>
      <w:numFmt w:val="decimal"/>
      <w:lvlText w:val="%1.%2.%3.%4.%5.%6.%7.%8.%9."/>
      <w:lvlJc w:val="left"/>
      <w:pPr>
        <w:tabs>
          <w:tab w:val="num" w:pos="0"/>
        </w:tabs>
        <w:ind w:left="2509" w:hanging="1800"/>
      </w:pPr>
      <w:rPr>
        <w:rFonts w:hint="default"/>
        <w:u w:val="single"/>
      </w:rPr>
    </w:lvl>
  </w:abstractNum>
  <w:abstractNum w:abstractNumId="6" w15:restartNumberingAfterBreak="0">
    <w:nsid w:val="338F3F07"/>
    <w:multiLevelType w:val="multilevel"/>
    <w:tmpl w:val="5E26317E"/>
    <w:lvl w:ilvl="0">
      <w:start w:val="1"/>
      <w:numFmt w:val="bullet"/>
      <w:lvlText w:val="●"/>
      <w:lvlJc w:val="left"/>
      <w:pPr>
        <w:tabs>
          <w:tab w:val="num" w:pos="0"/>
        </w:tabs>
        <w:ind w:left="230" w:hanging="360"/>
      </w:pPr>
      <w:rPr>
        <w:rFonts w:ascii="Noto Sans Symbols" w:hAnsi="Noto Sans Symbols" w:cs="Noto Sans Symbols" w:hint="default"/>
      </w:rPr>
    </w:lvl>
    <w:lvl w:ilvl="1">
      <w:start w:val="1"/>
      <w:numFmt w:val="bullet"/>
      <w:lvlText w:val="●"/>
      <w:lvlJc w:val="left"/>
      <w:pPr>
        <w:tabs>
          <w:tab w:val="num" w:pos="0"/>
        </w:tabs>
        <w:ind w:left="590" w:hanging="360"/>
      </w:pPr>
      <w:rPr>
        <w:rFonts w:ascii="Noto Sans Symbols" w:hAnsi="Noto Sans Symbols" w:cs="Noto Sans Symbols" w:hint="default"/>
      </w:rPr>
    </w:lvl>
    <w:lvl w:ilvl="2">
      <w:start w:val="1"/>
      <w:numFmt w:val="bullet"/>
      <w:lvlText w:val="▪"/>
      <w:lvlJc w:val="left"/>
      <w:pPr>
        <w:tabs>
          <w:tab w:val="num" w:pos="0"/>
        </w:tabs>
        <w:ind w:left="950" w:hanging="360"/>
      </w:pPr>
      <w:rPr>
        <w:rFonts w:ascii="Noto Sans Symbols" w:hAnsi="Noto Sans Symbols" w:cs="Noto Sans Symbols" w:hint="default"/>
      </w:rPr>
    </w:lvl>
    <w:lvl w:ilvl="3">
      <w:start w:val="1"/>
      <w:numFmt w:val="bullet"/>
      <w:lvlText w:val="●"/>
      <w:lvlJc w:val="left"/>
      <w:pPr>
        <w:tabs>
          <w:tab w:val="num" w:pos="0"/>
        </w:tabs>
        <w:ind w:left="1310" w:hanging="360"/>
      </w:pPr>
      <w:rPr>
        <w:rFonts w:ascii="Noto Sans Symbols" w:hAnsi="Noto Sans Symbols" w:cs="Noto Sans Symbols" w:hint="default"/>
      </w:rPr>
    </w:lvl>
    <w:lvl w:ilvl="4">
      <w:start w:val="1"/>
      <w:numFmt w:val="bullet"/>
      <w:lvlText w:val="◦"/>
      <w:lvlJc w:val="left"/>
      <w:pPr>
        <w:tabs>
          <w:tab w:val="num" w:pos="0"/>
        </w:tabs>
        <w:ind w:left="1670" w:hanging="360"/>
      </w:pPr>
      <w:rPr>
        <w:rFonts w:ascii="Noto Sans Symbols" w:hAnsi="Noto Sans Symbols" w:cs="Noto Sans Symbols" w:hint="default"/>
      </w:rPr>
    </w:lvl>
    <w:lvl w:ilvl="5">
      <w:start w:val="1"/>
      <w:numFmt w:val="bullet"/>
      <w:lvlText w:val="▪"/>
      <w:lvlJc w:val="left"/>
      <w:pPr>
        <w:tabs>
          <w:tab w:val="num" w:pos="0"/>
        </w:tabs>
        <w:ind w:left="2030" w:hanging="360"/>
      </w:pPr>
      <w:rPr>
        <w:rFonts w:ascii="Noto Sans Symbols" w:hAnsi="Noto Sans Symbols" w:cs="Noto Sans Symbols" w:hint="default"/>
      </w:rPr>
    </w:lvl>
    <w:lvl w:ilvl="6">
      <w:start w:val="1"/>
      <w:numFmt w:val="bullet"/>
      <w:lvlText w:val="●"/>
      <w:lvlJc w:val="left"/>
      <w:pPr>
        <w:tabs>
          <w:tab w:val="num" w:pos="0"/>
        </w:tabs>
        <w:ind w:left="2390" w:hanging="360"/>
      </w:pPr>
      <w:rPr>
        <w:rFonts w:ascii="Noto Sans Symbols" w:hAnsi="Noto Sans Symbols" w:cs="Noto Sans Symbols" w:hint="default"/>
      </w:rPr>
    </w:lvl>
    <w:lvl w:ilvl="7">
      <w:start w:val="1"/>
      <w:numFmt w:val="bullet"/>
      <w:lvlText w:val="◦"/>
      <w:lvlJc w:val="left"/>
      <w:pPr>
        <w:tabs>
          <w:tab w:val="num" w:pos="0"/>
        </w:tabs>
        <w:ind w:left="2750" w:hanging="360"/>
      </w:pPr>
      <w:rPr>
        <w:rFonts w:ascii="Noto Sans Symbols" w:hAnsi="Noto Sans Symbols" w:cs="Noto Sans Symbols" w:hint="default"/>
      </w:rPr>
    </w:lvl>
    <w:lvl w:ilvl="8">
      <w:start w:val="1"/>
      <w:numFmt w:val="bullet"/>
      <w:lvlText w:val="▪"/>
      <w:lvlJc w:val="left"/>
      <w:pPr>
        <w:tabs>
          <w:tab w:val="num" w:pos="0"/>
        </w:tabs>
        <w:ind w:left="3110" w:hanging="360"/>
      </w:pPr>
      <w:rPr>
        <w:rFonts w:ascii="Noto Sans Symbols" w:hAnsi="Noto Sans Symbols" w:cs="Noto Sans Symbols" w:hint="default"/>
      </w:rPr>
    </w:lvl>
  </w:abstractNum>
  <w:abstractNum w:abstractNumId="7" w15:restartNumberingAfterBreak="0">
    <w:nsid w:val="43D46D68"/>
    <w:multiLevelType w:val="multilevel"/>
    <w:tmpl w:val="FDC4FD46"/>
    <w:lvl w:ilvl="0">
      <w:start w:val="1"/>
      <w:numFmt w:val="bullet"/>
      <w:lvlText w:val="●"/>
      <w:lvlJc w:val="left"/>
      <w:pPr>
        <w:tabs>
          <w:tab w:val="num" w:pos="0"/>
        </w:tabs>
        <w:ind w:left="150" w:hanging="360"/>
      </w:pPr>
      <w:rPr>
        <w:rFonts w:ascii="Noto Sans Symbols" w:hAnsi="Noto Sans Symbols" w:cs="Noto Sans Symbols" w:hint="default"/>
      </w:rPr>
    </w:lvl>
    <w:lvl w:ilvl="1">
      <w:start w:val="1"/>
      <w:numFmt w:val="bullet"/>
      <w:lvlText w:val="◦"/>
      <w:lvlJc w:val="left"/>
      <w:pPr>
        <w:tabs>
          <w:tab w:val="num" w:pos="0"/>
        </w:tabs>
        <w:ind w:left="510" w:hanging="360"/>
      </w:pPr>
      <w:rPr>
        <w:rFonts w:ascii="Noto Sans Symbols" w:hAnsi="Noto Sans Symbols" w:cs="Noto Sans Symbols" w:hint="default"/>
      </w:rPr>
    </w:lvl>
    <w:lvl w:ilvl="2">
      <w:start w:val="1"/>
      <w:numFmt w:val="bullet"/>
      <w:lvlText w:val="●"/>
      <w:lvlJc w:val="left"/>
      <w:pPr>
        <w:tabs>
          <w:tab w:val="num" w:pos="0"/>
        </w:tabs>
        <w:ind w:left="870" w:hanging="360"/>
      </w:pPr>
      <w:rPr>
        <w:rFonts w:ascii="Noto Sans Symbols" w:hAnsi="Noto Sans Symbols" w:cs="Noto Sans Symbols" w:hint="default"/>
      </w:rPr>
    </w:lvl>
    <w:lvl w:ilvl="3">
      <w:start w:val="1"/>
      <w:numFmt w:val="bullet"/>
      <w:lvlText w:val="●"/>
      <w:lvlJc w:val="left"/>
      <w:pPr>
        <w:tabs>
          <w:tab w:val="num" w:pos="0"/>
        </w:tabs>
        <w:ind w:left="1230" w:hanging="360"/>
      </w:pPr>
      <w:rPr>
        <w:rFonts w:ascii="Noto Sans Symbols" w:hAnsi="Noto Sans Symbols" w:cs="Noto Sans Symbols" w:hint="default"/>
      </w:rPr>
    </w:lvl>
    <w:lvl w:ilvl="4">
      <w:start w:val="1"/>
      <w:numFmt w:val="bullet"/>
      <w:lvlText w:val="◦"/>
      <w:lvlJc w:val="left"/>
      <w:pPr>
        <w:tabs>
          <w:tab w:val="num" w:pos="0"/>
        </w:tabs>
        <w:ind w:left="1590" w:hanging="360"/>
      </w:pPr>
      <w:rPr>
        <w:rFonts w:ascii="Noto Sans Symbols" w:hAnsi="Noto Sans Symbols" w:cs="Noto Sans Symbols" w:hint="default"/>
      </w:rPr>
    </w:lvl>
    <w:lvl w:ilvl="5">
      <w:start w:val="1"/>
      <w:numFmt w:val="bullet"/>
      <w:lvlText w:val="▪"/>
      <w:lvlJc w:val="left"/>
      <w:pPr>
        <w:tabs>
          <w:tab w:val="num" w:pos="0"/>
        </w:tabs>
        <w:ind w:left="1950" w:hanging="360"/>
      </w:pPr>
      <w:rPr>
        <w:rFonts w:ascii="Noto Sans Symbols" w:hAnsi="Noto Sans Symbols" w:cs="Noto Sans Symbols" w:hint="default"/>
      </w:rPr>
    </w:lvl>
    <w:lvl w:ilvl="6">
      <w:start w:val="1"/>
      <w:numFmt w:val="bullet"/>
      <w:lvlText w:val="●"/>
      <w:lvlJc w:val="left"/>
      <w:pPr>
        <w:tabs>
          <w:tab w:val="num" w:pos="0"/>
        </w:tabs>
        <w:ind w:left="2310" w:hanging="360"/>
      </w:pPr>
      <w:rPr>
        <w:rFonts w:ascii="Noto Sans Symbols" w:hAnsi="Noto Sans Symbols" w:cs="Noto Sans Symbols" w:hint="default"/>
      </w:rPr>
    </w:lvl>
    <w:lvl w:ilvl="7">
      <w:start w:val="1"/>
      <w:numFmt w:val="bullet"/>
      <w:lvlText w:val="◦"/>
      <w:lvlJc w:val="left"/>
      <w:pPr>
        <w:tabs>
          <w:tab w:val="num" w:pos="0"/>
        </w:tabs>
        <w:ind w:left="2670" w:hanging="360"/>
      </w:pPr>
      <w:rPr>
        <w:rFonts w:ascii="Noto Sans Symbols" w:hAnsi="Noto Sans Symbols" w:cs="Noto Sans Symbols" w:hint="default"/>
      </w:rPr>
    </w:lvl>
    <w:lvl w:ilvl="8">
      <w:start w:val="1"/>
      <w:numFmt w:val="bullet"/>
      <w:lvlText w:val="▪"/>
      <w:lvlJc w:val="left"/>
      <w:pPr>
        <w:tabs>
          <w:tab w:val="num" w:pos="0"/>
        </w:tabs>
        <w:ind w:left="3030" w:hanging="360"/>
      </w:pPr>
      <w:rPr>
        <w:rFonts w:ascii="Noto Sans Symbols" w:hAnsi="Noto Sans Symbols" w:cs="Noto Sans Symbols" w:hint="default"/>
      </w:rPr>
    </w:lvl>
  </w:abstractNum>
  <w:abstractNum w:abstractNumId="8" w15:restartNumberingAfterBreak="0">
    <w:nsid w:val="48761DE4"/>
    <w:multiLevelType w:val="multilevel"/>
    <w:tmpl w:val="D4C2AA44"/>
    <w:lvl w:ilvl="0">
      <w:start w:val="1"/>
      <w:numFmt w:val="decimal"/>
      <w:lvlText w:val="%1."/>
      <w:lvlJc w:val="left"/>
      <w:pPr>
        <w:tabs>
          <w:tab w:val="num" w:pos="0"/>
        </w:tabs>
        <w:ind w:left="1069" w:hanging="360"/>
      </w:pPr>
      <w:rPr>
        <w:sz w:val="22"/>
        <w:szCs w:val="22"/>
      </w:rPr>
    </w:lvl>
    <w:lvl w:ilvl="1">
      <w:start w:val="1"/>
      <w:numFmt w:val="decimal"/>
      <w:lvlText w:val="%1.%2."/>
      <w:lvlJc w:val="left"/>
      <w:pPr>
        <w:tabs>
          <w:tab w:val="num" w:pos="0"/>
        </w:tabs>
        <w:ind w:left="425" w:hanging="425"/>
      </w:pPr>
      <w:rPr>
        <w:b w:val="0"/>
        <w:sz w:val="20"/>
        <w:szCs w:val="20"/>
      </w:rPr>
    </w:lvl>
    <w:lvl w:ilvl="2">
      <w:start w:val="1"/>
      <w:numFmt w:val="decimal"/>
      <w:lvlText w:val="%1.%2.%3."/>
      <w:lvlJc w:val="left"/>
      <w:pPr>
        <w:tabs>
          <w:tab w:val="num" w:pos="0"/>
        </w:tabs>
        <w:ind w:left="1429" w:hanging="720"/>
      </w:pPr>
      <w:rPr>
        <w:b w:val="0"/>
        <w:sz w:val="22"/>
        <w:szCs w:val="22"/>
      </w:rPr>
    </w:lvl>
    <w:lvl w:ilvl="3">
      <w:start w:val="1"/>
      <w:numFmt w:val="decimal"/>
      <w:lvlText w:val="%1.%2.%3.%4."/>
      <w:lvlJc w:val="left"/>
      <w:pPr>
        <w:tabs>
          <w:tab w:val="num" w:pos="0"/>
        </w:tabs>
        <w:ind w:left="1429" w:hanging="720"/>
      </w:pPr>
      <w:rPr>
        <w:b/>
        <w:sz w:val="20"/>
        <w:szCs w:val="20"/>
      </w:rPr>
    </w:lvl>
    <w:lvl w:ilvl="4">
      <w:start w:val="1"/>
      <w:numFmt w:val="decimal"/>
      <w:lvlText w:val="%1.%2.%3.%4.%5."/>
      <w:lvlJc w:val="left"/>
      <w:pPr>
        <w:tabs>
          <w:tab w:val="num" w:pos="0"/>
        </w:tabs>
        <w:ind w:left="1789" w:hanging="1080"/>
      </w:pPr>
      <w:rPr>
        <w:u w:val="single"/>
      </w:rPr>
    </w:lvl>
    <w:lvl w:ilvl="5">
      <w:start w:val="1"/>
      <w:numFmt w:val="decimal"/>
      <w:lvlText w:val="%1.%2.%3.%4.%5.%6."/>
      <w:lvlJc w:val="left"/>
      <w:pPr>
        <w:tabs>
          <w:tab w:val="num" w:pos="0"/>
        </w:tabs>
        <w:ind w:left="1789" w:hanging="1080"/>
      </w:pPr>
      <w:rPr>
        <w:u w:val="single"/>
      </w:rPr>
    </w:lvl>
    <w:lvl w:ilvl="6">
      <w:start w:val="1"/>
      <w:numFmt w:val="decimal"/>
      <w:lvlText w:val="%1.%2.%3.%4.%5.%6.%7."/>
      <w:lvlJc w:val="left"/>
      <w:pPr>
        <w:tabs>
          <w:tab w:val="num" w:pos="0"/>
        </w:tabs>
        <w:ind w:left="2149" w:hanging="1440"/>
      </w:pPr>
      <w:rPr>
        <w:u w:val="single"/>
      </w:rPr>
    </w:lvl>
    <w:lvl w:ilvl="7">
      <w:start w:val="1"/>
      <w:numFmt w:val="decimal"/>
      <w:lvlText w:val="%1.%2.%3.%4.%5.%6.%7.%8."/>
      <w:lvlJc w:val="left"/>
      <w:pPr>
        <w:tabs>
          <w:tab w:val="num" w:pos="0"/>
        </w:tabs>
        <w:ind w:left="2149" w:hanging="1440"/>
      </w:pPr>
      <w:rPr>
        <w:u w:val="single"/>
      </w:rPr>
    </w:lvl>
    <w:lvl w:ilvl="8">
      <w:start w:val="1"/>
      <w:numFmt w:val="decimal"/>
      <w:lvlText w:val="%1.%2.%3.%4.%5.%6.%7.%8.%9."/>
      <w:lvlJc w:val="left"/>
      <w:pPr>
        <w:tabs>
          <w:tab w:val="num" w:pos="0"/>
        </w:tabs>
        <w:ind w:left="2509" w:hanging="1800"/>
      </w:pPr>
      <w:rPr>
        <w:u w:val="single"/>
      </w:rPr>
    </w:lvl>
  </w:abstractNum>
  <w:abstractNum w:abstractNumId="9" w15:restartNumberingAfterBreak="0">
    <w:nsid w:val="5156217A"/>
    <w:multiLevelType w:val="multilevel"/>
    <w:tmpl w:val="D5EA101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73E6088C"/>
    <w:multiLevelType w:val="multilevel"/>
    <w:tmpl w:val="33B8720E"/>
    <w:lvl w:ilvl="0">
      <w:start w:val="1"/>
      <w:numFmt w:val="decimal"/>
      <w:lvlText w:val="%1."/>
      <w:lvlJc w:val="left"/>
      <w:pPr>
        <w:tabs>
          <w:tab w:val="num" w:pos="0"/>
        </w:tabs>
        <w:ind w:left="1069" w:hanging="360"/>
      </w:pPr>
      <w:rPr>
        <w:sz w:val="22"/>
        <w:szCs w:val="22"/>
      </w:rPr>
    </w:lvl>
    <w:lvl w:ilvl="1">
      <w:start w:val="1"/>
      <w:numFmt w:val="decimal"/>
      <w:lvlText w:val="%1.%2."/>
      <w:lvlJc w:val="left"/>
      <w:pPr>
        <w:tabs>
          <w:tab w:val="num" w:pos="0"/>
        </w:tabs>
        <w:ind w:left="425" w:hanging="425"/>
      </w:pPr>
      <w:rPr>
        <w:b w:val="0"/>
        <w:sz w:val="20"/>
        <w:szCs w:val="20"/>
      </w:rPr>
    </w:lvl>
    <w:lvl w:ilvl="2">
      <w:start w:val="1"/>
      <w:numFmt w:val="decimal"/>
      <w:lvlText w:val="%1.%2.%3."/>
      <w:lvlJc w:val="left"/>
      <w:pPr>
        <w:tabs>
          <w:tab w:val="num" w:pos="0"/>
        </w:tabs>
        <w:ind w:left="1429" w:hanging="720"/>
      </w:pPr>
      <w:rPr>
        <w:b w:val="0"/>
        <w:sz w:val="22"/>
        <w:szCs w:val="22"/>
      </w:rPr>
    </w:lvl>
    <w:lvl w:ilvl="3">
      <w:start w:val="1"/>
      <w:numFmt w:val="decimal"/>
      <w:lvlText w:val="%1.%2.%3.%4."/>
      <w:lvlJc w:val="left"/>
      <w:pPr>
        <w:tabs>
          <w:tab w:val="num" w:pos="0"/>
        </w:tabs>
        <w:ind w:left="1429" w:hanging="720"/>
      </w:pPr>
      <w:rPr>
        <w:b/>
        <w:sz w:val="20"/>
        <w:szCs w:val="20"/>
      </w:rPr>
    </w:lvl>
    <w:lvl w:ilvl="4">
      <w:start w:val="1"/>
      <w:numFmt w:val="decimal"/>
      <w:lvlText w:val="%1.%2.%3.%4.%5."/>
      <w:lvlJc w:val="left"/>
      <w:pPr>
        <w:tabs>
          <w:tab w:val="num" w:pos="0"/>
        </w:tabs>
        <w:ind w:left="1789" w:hanging="1080"/>
      </w:pPr>
      <w:rPr>
        <w:u w:val="single"/>
      </w:rPr>
    </w:lvl>
    <w:lvl w:ilvl="5">
      <w:start w:val="1"/>
      <w:numFmt w:val="decimal"/>
      <w:lvlText w:val="%1.%2.%3.%4.%5.%6."/>
      <w:lvlJc w:val="left"/>
      <w:pPr>
        <w:tabs>
          <w:tab w:val="num" w:pos="0"/>
        </w:tabs>
        <w:ind w:left="1789" w:hanging="1080"/>
      </w:pPr>
      <w:rPr>
        <w:u w:val="single"/>
      </w:rPr>
    </w:lvl>
    <w:lvl w:ilvl="6">
      <w:start w:val="1"/>
      <w:numFmt w:val="decimal"/>
      <w:lvlText w:val="%1.%2.%3.%4.%5.%6.%7."/>
      <w:lvlJc w:val="left"/>
      <w:pPr>
        <w:tabs>
          <w:tab w:val="num" w:pos="0"/>
        </w:tabs>
        <w:ind w:left="2149" w:hanging="1440"/>
      </w:pPr>
      <w:rPr>
        <w:u w:val="single"/>
      </w:rPr>
    </w:lvl>
    <w:lvl w:ilvl="7">
      <w:start w:val="1"/>
      <w:numFmt w:val="decimal"/>
      <w:lvlText w:val="%1.%2.%3.%4.%5.%6.%7.%8."/>
      <w:lvlJc w:val="left"/>
      <w:pPr>
        <w:tabs>
          <w:tab w:val="num" w:pos="0"/>
        </w:tabs>
        <w:ind w:left="2149" w:hanging="1440"/>
      </w:pPr>
      <w:rPr>
        <w:u w:val="single"/>
      </w:rPr>
    </w:lvl>
    <w:lvl w:ilvl="8">
      <w:start w:val="1"/>
      <w:numFmt w:val="decimal"/>
      <w:lvlText w:val="%1.%2.%3.%4.%5.%6.%7.%8.%9."/>
      <w:lvlJc w:val="left"/>
      <w:pPr>
        <w:tabs>
          <w:tab w:val="num" w:pos="0"/>
        </w:tabs>
        <w:ind w:left="2509" w:hanging="1800"/>
      </w:pPr>
      <w:rPr>
        <w:u w:val="single"/>
      </w:rPr>
    </w:lvl>
  </w:abstractNum>
  <w:abstractNum w:abstractNumId="11" w15:restartNumberingAfterBreak="0">
    <w:nsid w:val="7D283F14"/>
    <w:multiLevelType w:val="multilevel"/>
    <w:tmpl w:val="5A12DB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1"/>
  </w:num>
  <w:num w:numId="3">
    <w:abstractNumId w:val="6"/>
  </w:num>
  <w:num w:numId="4">
    <w:abstractNumId w:val="2"/>
  </w:num>
  <w:num w:numId="5">
    <w:abstractNumId w:val="9"/>
  </w:num>
  <w:num w:numId="6">
    <w:abstractNumId w:val="10"/>
  </w:num>
  <w:num w:numId="7">
    <w:abstractNumId w:val="11"/>
  </w:num>
  <w:num w:numId="8">
    <w:abstractNumId w:val="8"/>
  </w:num>
  <w:num w:numId="9">
    <w:abstractNumId w:val="3"/>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2F"/>
    <w:rsid w:val="000B5BD9"/>
    <w:rsid w:val="001E6C57"/>
    <w:rsid w:val="0021306D"/>
    <w:rsid w:val="0026163E"/>
    <w:rsid w:val="002A3D3C"/>
    <w:rsid w:val="003E2DDB"/>
    <w:rsid w:val="003F2617"/>
    <w:rsid w:val="003F6698"/>
    <w:rsid w:val="004E7AAD"/>
    <w:rsid w:val="006737D3"/>
    <w:rsid w:val="00693958"/>
    <w:rsid w:val="007C4A6D"/>
    <w:rsid w:val="00895E9A"/>
    <w:rsid w:val="009A3962"/>
    <w:rsid w:val="009F148B"/>
    <w:rsid w:val="00A179EB"/>
    <w:rsid w:val="00A60F73"/>
    <w:rsid w:val="00B90E97"/>
    <w:rsid w:val="00C20D33"/>
    <w:rsid w:val="00CC15F5"/>
    <w:rsid w:val="00E73165"/>
    <w:rsid w:val="00EC664E"/>
    <w:rsid w:val="00EE7E55"/>
    <w:rsid w:val="00F22ACA"/>
    <w:rsid w:val="00FC1C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895144"/>
  <w15:docId w15:val="{B72C17AF-FF06-4130-B508-AF5FED87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ru-RU"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LO-normal1"/>
    <w:next w:val="LO-normal1"/>
    <w:qFormat/>
    <w:pPr>
      <w:keepNext/>
      <w:keepLines/>
      <w:spacing w:before="480" w:after="120"/>
      <w:outlineLvl w:val="0"/>
    </w:pPr>
    <w:rPr>
      <w:b/>
      <w:sz w:val="48"/>
      <w:szCs w:val="48"/>
    </w:rPr>
  </w:style>
  <w:style w:type="paragraph" w:styleId="2">
    <w:name w:val="heading 2"/>
    <w:basedOn w:val="LO-normal1"/>
    <w:next w:val="LO-normal1"/>
    <w:qFormat/>
    <w:pPr>
      <w:keepNext/>
      <w:keepLines/>
      <w:spacing w:before="360" w:after="80"/>
      <w:outlineLvl w:val="1"/>
    </w:pPr>
    <w:rPr>
      <w:b/>
      <w:sz w:val="36"/>
      <w:szCs w:val="36"/>
    </w:rPr>
  </w:style>
  <w:style w:type="paragraph" w:styleId="3">
    <w:name w:val="heading 3"/>
    <w:basedOn w:val="LO-normal1"/>
    <w:next w:val="LO-normal1"/>
    <w:qFormat/>
    <w:pPr>
      <w:keepNext/>
      <w:keepLines/>
      <w:spacing w:before="280" w:after="80"/>
      <w:outlineLvl w:val="2"/>
    </w:pPr>
    <w:rPr>
      <w:b/>
      <w:sz w:val="28"/>
      <w:szCs w:val="28"/>
    </w:rPr>
  </w:style>
  <w:style w:type="paragraph" w:styleId="4">
    <w:name w:val="heading 4"/>
    <w:basedOn w:val="LO-normal1"/>
    <w:next w:val="LO-normal1"/>
    <w:qFormat/>
    <w:pPr>
      <w:keepNext/>
      <w:keepLines/>
      <w:spacing w:before="240" w:after="40"/>
      <w:outlineLvl w:val="3"/>
    </w:pPr>
    <w:rPr>
      <w:b/>
    </w:rPr>
  </w:style>
  <w:style w:type="paragraph" w:styleId="5">
    <w:name w:val="heading 5"/>
    <w:basedOn w:val="LO-normal1"/>
    <w:next w:val="LO-normal1"/>
    <w:qFormat/>
    <w:pPr>
      <w:keepNext/>
      <w:keepLines/>
      <w:spacing w:before="220" w:after="40"/>
      <w:outlineLvl w:val="4"/>
    </w:pPr>
    <w:rPr>
      <w:b/>
      <w:sz w:val="22"/>
      <w:szCs w:val="22"/>
    </w:rPr>
  </w:style>
  <w:style w:type="paragraph" w:styleId="6">
    <w:name w:val="heading 6"/>
    <w:basedOn w:val="LO-normal1"/>
    <w:next w:val="LO-normal1"/>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Маркеры списка"/>
    <w:qFormat/>
    <w:rPr>
      <w:rFonts w:ascii="OpenSymbol" w:eastAsia="OpenSymbol" w:hAnsi="OpenSymbol" w:cs="OpenSymbol"/>
    </w:rPr>
  </w:style>
  <w:style w:type="character" w:customStyle="1" w:styleId="a4">
    <w:name w:val="Посещённая гиперссылка"/>
    <w:rPr>
      <w:color w:val="800000"/>
      <w:u w:val="single"/>
    </w:rPr>
  </w:style>
  <w:style w:type="character" w:customStyle="1" w:styleId="a5">
    <w:name w:val="Маркеры"/>
    <w:qFormat/>
    <w:rPr>
      <w:rFonts w:ascii="OpenSymbol" w:eastAsia="OpenSymbol" w:hAnsi="OpenSymbol" w:cs="OpenSymbol"/>
    </w:rPr>
  </w:style>
  <w:style w:type="paragraph" w:styleId="a6">
    <w:name w:val="Title"/>
    <w:basedOn w:val="LO-normal1"/>
    <w:next w:val="LO-normal1"/>
    <w:qFormat/>
    <w:pPr>
      <w:keepNext/>
      <w:keepLines/>
      <w:spacing w:before="480" w:after="120"/>
    </w:pPr>
    <w:rPr>
      <w:b/>
      <w:sz w:val="72"/>
      <w:szCs w:val="72"/>
    </w:rPr>
  </w:style>
  <w:style w:type="paragraph" w:styleId="a7">
    <w:name w:val="Body Text"/>
    <w:basedOn w:val="LO-normal3"/>
    <w:pPr>
      <w:spacing w:after="140" w:line="276" w:lineRule="auto"/>
    </w:pPr>
  </w:style>
  <w:style w:type="paragraph" w:styleId="a8">
    <w:name w:val="List"/>
    <w:basedOn w:val="a7"/>
    <w:rPr>
      <w:rFonts w:cs="Lucida Sans"/>
    </w:rPr>
  </w:style>
  <w:style w:type="paragraph" w:styleId="a9">
    <w:name w:val="caption"/>
    <w:basedOn w:val="LO-normal3"/>
    <w:qFormat/>
    <w:pPr>
      <w:suppressLineNumbers/>
      <w:spacing w:before="120" w:after="120"/>
    </w:pPr>
    <w:rPr>
      <w:rFonts w:cs="Lucida Sans"/>
      <w:i/>
      <w:iCs/>
    </w:rPr>
  </w:style>
  <w:style w:type="paragraph" w:styleId="aa">
    <w:name w:val="index heading"/>
    <w:basedOn w:val="LO-normal3"/>
    <w:qFormat/>
    <w:pPr>
      <w:suppressLineNumbers/>
    </w:pPr>
    <w:rPr>
      <w:rFonts w:cs="Lucida Sans"/>
    </w:rPr>
  </w:style>
  <w:style w:type="paragraph" w:customStyle="1" w:styleId="LO-normal7">
    <w:name w:val="LO-normal7"/>
    <w:qFormat/>
  </w:style>
  <w:style w:type="paragraph" w:customStyle="1" w:styleId="LO-normal5">
    <w:name w:val="LO-normal5"/>
    <w:qFormat/>
  </w:style>
  <w:style w:type="paragraph" w:customStyle="1" w:styleId="LO-normal3">
    <w:name w:val="LO-normal3"/>
    <w:qFormat/>
  </w:style>
  <w:style w:type="paragraph" w:customStyle="1" w:styleId="LO-normal1">
    <w:name w:val="LO-normal1"/>
    <w:qFormat/>
  </w:style>
  <w:style w:type="paragraph" w:styleId="ab">
    <w:name w:val="Subtitle"/>
    <w:basedOn w:val="LO-normal7"/>
    <w:next w:val="LO-normal7"/>
    <w:qFormat/>
    <w:pPr>
      <w:keepNext/>
      <w:keepLines/>
      <w:spacing w:before="360" w:after="80"/>
    </w:pPr>
    <w:rPr>
      <w:rFonts w:ascii="Georgia" w:eastAsia="Georgia" w:hAnsi="Georgia" w:cs="Georgia"/>
      <w:i/>
      <w:color w:val="666666"/>
      <w:sz w:val="48"/>
      <w:szCs w:val="48"/>
    </w:rPr>
  </w:style>
  <w:style w:type="paragraph" w:customStyle="1" w:styleId="ac">
    <w:name w:val="Верхний и нижний колонтитулы"/>
    <w:basedOn w:val="LO-normal3"/>
    <w:qFormat/>
  </w:style>
  <w:style w:type="paragraph" w:styleId="ad">
    <w:name w:val="header"/>
    <w:basedOn w:val="ac"/>
  </w:style>
  <w:style w:type="paragraph" w:styleId="ae">
    <w:name w:val="footer"/>
    <w:basedOn w:val="ac"/>
  </w:style>
  <w:style w:type="paragraph" w:customStyle="1" w:styleId="LO-normal">
    <w:name w:val="LO-normal"/>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af">
    <w:name w:val="Hyperlink"/>
    <w:basedOn w:val="a0"/>
    <w:uiPriority w:val="99"/>
    <w:unhideWhenUsed/>
    <w:rsid w:val="00A60F73"/>
    <w:rPr>
      <w:color w:val="0000FF" w:themeColor="hyperlink"/>
      <w:u w:val="single"/>
    </w:rPr>
  </w:style>
  <w:style w:type="paragraph" w:styleId="af0">
    <w:name w:val="List Paragraph"/>
    <w:basedOn w:val="a"/>
    <w:uiPriority w:val="34"/>
    <w:qFormat/>
    <w:rsid w:val="00C20D33"/>
    <w:pPr>
      <w:suppressAutoHyphens w:val="0"/>
      <w:spacing w:after="160" w:line="259" w:lineRule="auto"/>
      <w:ind w:left="720"/>
      <w:contextualSpacing/>
    </w:pPr>
    <w:rPr>
      <w:rFonts w:asciiTheme="minorHAnsi" w:eastAsiaTheme="minorHAnsi" w:hAnsiTheme="minorHAnsi" w:cstheme="minorBidi"/>
      <w:sz w:val="22"/>
      <w:szCs w:val="22"/>
      <w:lang w:eastAsia="en-US" w:bidi="ar-SA"/>
    </w:rPr>
  </w:style>
  <w:style w:type="character" w:styleId="af1">
    <w:name w:val="Strong"/>
    <w:uiPriority w:val="22"/>
    <w:qFormat/>
    <w:rsid w:val="00CC1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arshaltea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hYqQ0sBQ8pdYAc+y2szbYu1cXCA==">AMUW2mVfRN2VRqHMekiC03uUO1jQmCV+EHl8BrVYbX1Ycp1VKmAvrux3qkJsonermi76a/ZqADb1nVLCRJaOFbJcK/wGWCUgFNiWcyuW11jvqys4+rMs+lTln914A0PdG32BiSRsy65QjNzqG4b0VxnNnAfTx0Uhn0cqC1oc+RQ0yuPWgMJawL0=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4684</Words>
  <Characters>26701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Роман Серебренников</cp:lastModifiedBy>
  <cp:revision>4</cp:revision>
  <cp:lastPrinted>2023-03-16T14:46:00Z</cp:lastPrinted>
  <dcterms:created xsi:type="dcterms:W3CDTF">2023-03-16T13:02:00Z</dcterms:created>
  <dcterms:modified xsi:type="dcterms:W3CDTF">2024-02-08T06:47:00Z</dcterms:modified>
  <dc:language>ru-RU</dc:language>
</cp:coreProperties>
</file>